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4D71E" w14:textId="77777777" w:rsidR="00AA64AF" w:rsidRDefault="00000000">
      <w:pPr>
        <w:pStyle w:val="Title"/>
        <w:ind w:firstLine="143"/>
      </w:pPr>
      <w:r>
        <w:rPr>
          <w:color w:val="FF0000"/>
        </w:rPr>
        <w:t>Informatiebrief voor onderzoeksdeelnemers</w:t>
      </w:r>
    </w:p>
    <w:p w14:paraId="11DD4FB3" w14:textId="77777777" w:rsidR="00AA64AF" w:rsidRDefault="00000000">
      <w:pPr>
        <w:pBdr>
          <w:top w:val="nil"/>
          <w:left w:val="nil"/>
          <w:bottom w:val="nil"/>
          <w:right w:val="nil"/>
          <w:between w:val="nil"/>
        </w:pBdr>
        <w:spacing w:before="161"/>
        <w:ind w:left="143"/>
        <w:rPr>
          <w:color w:val="000000"/>
          <w:sz w:val="20"/>
          <w:szCs w:val="20"/>
        </w:rPr>
      </w:pPr>
      <w:r>
        <w:rPr>
          <w:color w:val="000000"/>
          <w:sz w:val="20"/>
          <w:szCs w:val="20"/>
        </w:rPr>
        <w:t>Informatie voor mensen die deelnemen aan medisch-wetenschappelijk onderzoek</w:t>
      </w:r>
    </w:p>
    <w:p w14:paraId="72474989" w14:textId="77777777" w:rsidR="00AA64AF" w:rsidRDefault="00AA64AF">
      <w:pPr>
        <w:pBdr>
          <w:top w:val="nil"/>
          <w:left w:val="nil"/>
          <w:bottom w:val="nil"/>
          <w:right w:val="nil"/>
          <w:between w:val="nil"/>
        </w:pBdr>
        <w:spacing w:before="160"/>
        <w:rPr>
          <w:color w:val="000000"/>
          <w:sz w:val="20"/>
          <w:szCs w:val="20"/>
        </w:rPr>
      </w:pPr>
    </w:p>
    <w:p w14:paraId="33DCFFDC" w14:textId="77777777" w:rsidR="00AA64AF" w:rsidRDefault="00000000">
      <w:pPr>
        <w:pStyle w:val="Heading1"/>
        <w:spacing w:before="1" w:line="336" w:lineRule="auto"/>
        <w:ind w:left="143" w:right="147" w:firstLine="0"/>
        <w:jc w:val="both"/>
      </w:pPr>
      <w:r>
        <w:t>IMPROVE studie: Kan de zorg voor patiënten met een vernauwing van de halsslagader worden verbeterd door het individuele risico mee te wegen in de beslissing over de keuze van behandeling?</w:t>
      </w:r>
    </w:p>
    <w:p w14:paraId="405074C3" w14:textId="77777777" w:rsidR="00AA64AF" w:rsidRDefault="00AA64AF">
      <w:pPr>
        <w:pBdr>
          <w:top w:val="nil"/>
          <w:left w:val="nil"/>
          <w:bottom w:val="nil"/>
          <w:right w:val="nil"/>
          <w:between w:val="nil"/>
        </w:pBdr>
        <w:spacing w:before="104"/>
        <w:rPr>
          <w:b/>
          <w:bCs/>
          <w:color w:val="000000"/>
          <w:sz w:val="24"/>
          <w:szCs w:val="24"/>
        </w:rPr>
      </w:pPr>
    </w:p>
    <w:p w14:paraId="699C2E82" w14:textId="77777777" w:rsidR="00AA64AF" w:rsidRDefault="00000000">
      <w:pPr>
        <w:ind w:left="143"/>
        <w:jc w:val="both"/>
        <w:rPr>
          <w:i/>
          <w:iCs/>
          <w:sz w:val="20"/>
          <w:szCs w:val="20"/>
        </w:rPr>
      </w:pPr>
      <w:r>
        <w:rPr>
          <w:i/>
          <w:iCs/>
          <w:sz w:val="20"/>
          <w:szCs w:val="20"/>
        </w:rPr>
        <w:t>Onderzoek naar verbeterde beslissing voor wel of geen ingreep aan de halsslagader na beroerte of TIA</w:t>
      </w:r>
    </w:p>
    <w:p w14:paraId="27B130FB" w14:textId="77777777" w:rsidR="00AA64AF" w:rsidRDefault="00AA64AF">
      <w:pPr>
        <w:pBdr>
          <w:top w:val="nil"/>
          <w:left w:val="nil"/>
          <w:bottom w:val="nil"/>
          <w:right w:val="nil"/>
          <w:between w:val="nil"/>
        </w:pBdr>
        <w:rPr>
          <w:i/>
          <w:iCs/>
          <w:color w:val="000000"/>
          <w:sz w:val="20"/>
          <w:szCs w:val="20"/>
        </w:rPr>
      </w:pPr>
    </w:p>
    <w:p w14:paraId="53B0DB68" w14:textId="77777777" w:rsidR="00AA64AF" w:rsidRDefault="00AA64AF">
      <w:pPr>
        <w:pBdr>
          <w:top w:val="nil"/>
          <w:left w:val="nil"/>
          <w:bottom w:val="nil"/>
          <w:right w:val="nil"/>
          <w:between w:val="nil"/>
        </w:pBdr>
        <w:rPr>
          <w:i/>
          <w:iCs/>
          <w:color w:val="000000"/>
          <w:sz w:val="20"/>
          <w:szCs w:val="20"/>
        </w:rPr>
      </w:pPr>
    </w:p>
    <w:p w14:paraId="42DE16E6" w14:textId="77777777" w:rsidR="00AA64AF" w:rsidRDefault="00AA64AF">
      <w:pPr>
        <w:pBdr>
          <w:top w:val="nil"/>
          <w:left w:val="nil"/>
          <w:bottom w:val="nil"/>
          <w:right w:val="nil"/>
          <w:between w:val="nil"/>
        </w:pBdr>
        <w:spacing w:before="44"/>
        <w:rPr>
          <w:i/>
          <w:iCs/>
          <w:color w:val="000000"/>
          <w:sz w:val="20"/>
          <w:szCs w:val="20"/>
        </w:rPr>
      </w:pPr>
    </w:p>
    <w:p w14:paraId="5D214188" w14:textId="77777777" w:rsidR="00AA64AF" w:rsidRDefault="00000000">
      <w:pPr>
        <w:pStyle w:val="Heading1"/>
        <w:ind w:left="143" w:firstLine="0"/>
      </w:pPr>
      <w:r>
        <w:t>Inleiding</w:t>
      </w:r>
    </w:p>
    <w:p w14:paraId="5FDBDF49" w14:textId="77777777" w:rsidR="00AA64AF" w:rsidRDefault="00000000">
      <w:pPr>
        <w:pBdr>
          <w:top w:val="nil"/>
          <w:left w:val="nil"/>
          <w:bottom w:val="nil"/>
          <w:right w:val="nil"/>
          <w:between w:val="nil"/>
        </w:pBdr>
        <w:spacing w:before="276"/>
        <w:ind w:left="143"/>
        <w:rPr>
          <w:color w:val="000000"/>
          <w:sz w:val="20"/>
          <w:szCs w:val="20"/>
        </w:rPr>
      </w:pPr>
      <w:r>
        <w:rPr>
          <w:color w:val="000000"/>
          <w:sz w:val="20"/>
          <w:szCs w:val="20"/>
        </w:rPr>
        <w:t>Geachte heer/mevrouw,</w:t>
      </w:r>
    </w:p>
    <w:p w14:paraId="1111EE68" w14:textId="77777777" w:rsidR="00AA64AF" w:rsidRDefault="00AA64AF">
      <w:pPr>
        <w:pBdr>
          <w:top w:val="nil"/>
          <w:left w:val="nil"/>
          <w:bottom w:val="nil"/>
          <w:right w:val="nil"/>
          <w:between w:val="nil"/>
        </w:pBdr>
        <w:spacing w:before="214"/>
        <w:rPr>
          <w:color w:val="000000"/>
          <w:sz w:val="20"/>
          <w:szCs w:val="20"/>
        </w:rPr>
      </w:pPr>
    </w:p>
    <w:p w14:paraId="77F3BB0F" w14:textId="77777777" w:rsidR="00AA64AF" w:rsidRDefault="00000000">
      <w:pPr>
        <w:pBdr>
          <w:top w:val="nil"/>
          <w:left w:val="nil"/>
          <w:bottom w:val="nil"/>
          <w:right w:val="nil"/>
          <w:between w:val="nil"/>
        </w:pBdr>
        <w:spacing w:line="360" w:lineRule="auto"/>
        <w:ind w:left="143" w:right="133"/>
        <w:jc w:val="both"/>
        <w:rPr>
          <w:color w:val="000000"/>
          <w:sz w:val="20"/>
          <w:szCs w:val="20"/>
        </w:rPr>
      </w:pPr>
      <w:r>
        <w:rPr>
          <w:color w:val="000000"/>
          <w:sz w:val="20"/>
          <w:szCs w:val="20"/>
        </w:rPr>
        <w:t>Met deze informatiebrief willen we u vragen of u wilt meedoen aan medisch-wetenschappelijk onderzoek. Meedoen is vrijwillig. U krijgt deze brief omdat u onder behandeling bent van de neuroloog vanwege een doorgemaakte doorbloedingsstoornis in de hersenen. Bij u is een vernauwing tussen de 30 en 99% van de halsslagader door aderverkalking gevonden (halsslagader-lijden). Dit is mogelijk de oorzaak van de doorbloedingsstoornis. U leest hier om wat voor onderzoek het gaat, wat het voor u betekent en wat de voordelen en nadelen zijn. Het is veel informatie. Wilt u de informatie doorlezen en beslissen of u wilt meedoen? Als u wilt meedoen, kunt u het formulier invullen dat u vindt in bijlage 1.</w:t>
      </w:r>
    </w:p>
    <w:p w14:paraId="5C5C1FE4" w14:textId="77777777" w:rsidR="00AA64AF" w:rsidRDefault="00AA64AF">
      <w:pPr>
        <w:pBdr>
          <w:top w:val="nil"/>
          <w:left w:val="nil"/>
          <w:bottom w:val="nil"/>
          <w:right w:val="nil"/>
          <w:between w:val="nil"/>
        </w:pBdr>
        <w:spacing w:before="201"/>
        <w:rPr>
          <w:color w:val="000000"/>
          <w:sz w:val="20"/>
          <w:szCs w:val="20"/>
        </w:rPr>
      </w:pPr>
    </w:p>
    <w:p w14:paraId="554047F7" w14:textId="77777777" w:rsidR="00AA64AF" w:rsidRDefault="00000000">
      <w:pPr>
        <w:pStyle w:val="Heading2"/>
        <w:ind w:firstLine="143"/>
        <w:jc w:val="both"/>
      </w:pPr>
      <w:r>
        <w:t>Stel uw vragen</w:t>
      </w:r>
    </w:p>
    <w:p w14:paraId="1E15BC47" w14:textId="77777777" w:rsidR="00AA64AF" w:rsidRDefault="00000000">
      <w:pPr>
        <w:pBdr>
          <w:top w:val="nil"/>
          <w:left w:val="nil"/>
          <w:bottom w:val="nil"/>
          <w:right w:val="nil"/>
          <w:between w:val="nil"/>
        </w:pBdr>
        <w:spacing w:before="204" w:line="360" w:lineRule="auto"/>
        <w:ind w:left="143" w:right="223"/>
        <w:jc w:val="both"/>
        <w:rPr>
          <w:color w:val="000000"/>
          <w:sz w:val="20"/>
          <w:szCs w:val="20"/>
        </w:rPr>
      </w:pPr>
      <w:r>
        <w:rPr>
          <w:color w:val="000000"/>
          <w:sz w:val="20"/>
          <w:szCs w:val="20"/>
        </w:rPr>
        <w:t>U kunt uw beslissing nemen met de informatie die u in deze informatiebrief vindt. Daarnaast raden we u aan om dit te doen:</w:t>
      </w:r>
    </w:p>
    <w:p w14:paraId="42E4B8B3" w14:textId="77777777" w:rsidR="00AA64AF" w:rsidRDefault="00000000">
      <w:pPr>
        <w:numPr>
          <w:ilvl w:val="0"/>
          <w:numId w:val="9"/>
        </w:numPr>
        <w:pBdr>
          <w:top w:val="nil"/>
          <w:left w:val="nil"/>
          <w:bottom w:val="nil"/>
          <w:right w:val="nil"/>
          <w:between w:val="nil"/>
        </w:pBdr>
        <w:tabs>
          <w:tab w:val="left" w:pos="262"/>
        </w:tabs>
        <w:spacing w:before="4"/>
        <w:ind w:left="262" w:hanging="119"/>
        <w:rPr>
          <w:color w:val="000000"/>
        </w:rPr>
      </w:pPr>
      <w:r>
        <w:rPr>
          <w:color w:val="000000"/>
          <w:sz w:val="20"/>
          <w:szCs w:val="20"/>
        </w:rPr>
        <w:t>Stel vragen aan de onderzoeker die u deze informatie geeft.</w:t>
      </w:r>
    </w:p>
    <w:p w14:paraId="5B8E7AC0" w14:textId="77777777" w:rsidR="00AA64AF" w:rsidRDefault="00000000">
      <w:pPr>
        <w:numPr>
          <w:ilvl w:val="0"/>
          <w:numId w:val="9"/>
        </w:numPr>
        <w:pBdr>
          <w:top w:val="nil"/>
          <w:left w:val="nil"/>
          <w:bottom w:val="nil"/>
          <w:right w:val="nil"/>
          <w:between w:val="nil"/>
        </w:pBdr>
        <w:tabs>
          <w:tab w:val="left" w:pos="262"/>
        </w:tabs>
        <w:spacing w:before="204"/>
        <w:ind w:left="262" w:hanging="119"/>
        <w:rPr>
          <w:color w:val="000000"/>
        </w:rPr>
      </w:pPr>
      <w:r>
        <w:rPr>
          <w:color w:val="000000"/>
          <w:sz w:val="20"/>
          <w:szCs w:val="20"/>
        </w:rPr>
        <w:t>Praat met uw partner, familie of vrienden over dit onderzoek.</w:t>
      </w:r>
    </w:p>
    <w:p w14:paraId="0407FBC9" w14:textId="77777777" w:rsidR="00AA64AF" w:rsidRDefault="00000000">
      <w:pPr>
        <w:numPr>
          <w:ilvl w:val="0"/>
          <w:numId w:val="9"/>
        </w:numPr>
        <w:pBdr>
          <w:top w:val="nil"/>
          <w:left w:val="nil"/>
          <w:bottom w:val="nil"/>
          <w:right w:val="nil"/>
          <w:between w:val="nil"/>
        </w:pBdr>
        <w:tabs>
          <w:tab w:val="left" w:pos="262"/>
        </w:tabs>
        <w:spacing w:before="210"/>
        <w:ind w:left="262" w:hanging="119"/>
        <w:rPr>
          <w:color w:val="000000"/>
        </w:rPr>
      </w:pPr>
      <w:r>
        <w:rPr>
          <w:color w:val="000000"/>
          <w:sz w:val="20"/>
          <w:szCs w:val="20"/>
        </w:rPr>
        <w:t>Stel vragen aan de onafhankelijk deskundige. Voor contactgegevens zie bijlage A</w:t>
      </w:r>
    </w:p>
    <w:p w14:paraId="4152EDF0" w14:textId="77777777" w:rsidR="00AA64AF" w:rsidRDefault="00000000">
      <w:pPr>
        <w:numPr>
          <w:ilvl w:val="0"/>
          <w:numId w:val="9"/>
        </w:numPr>
        <w:pBdr>
          <w:top w:val="nil"/>
          <w:left w:val="nil"/>
          <w:bottom w:val="nil"/>
          <w:right w:val="nil"/>
          <w:between w:val="nil"/>
        </w:pBdr>
        <w:tabs>
          <w:tab w:val="left" w:pos="262"/>
        </w:tabs>
        <w:spacing w:before="204"/>
        <w:ind w:left="262" w:hanging="119"/>
        <w:rPr>
          <w:color w:val="000000"/>
        </w:rPr>
        <w:sectPr w:rsidR="00AA64AF">
          <w:headerReference w:type="default" r:id="rId8"/>
          <w:footerReference w:type="default" r:id="rId9"/>
          <w:pgSz w:w="11910" w:h="16840"/>
          <w:pgMar w:top="1220" w:right="1275" w:bottom="940" w:left="1275" w:header="0" w:footer="755" w:gutter="0"/>
          <w:pgNumType w:start="1"/>
          <w:cols w:space="708"/>
        </w:sectPr>
      </w:pPr>
      <w:r>
        <w:rPr>
          <w:color w:val="000000"/>
          <w:sz w:val="20"/>
          <w:szCs w:val="20"/>
        </w:rPr>
        <w:t xml:space="preserve">Lees de informatie op </w:t>
      </w:r>
      <w:hyperlink r:id="rId10">
        <w:r w:rsidR="00AA64AF">
          <w:rPr>
            <w:color w:val="0000FF"/>
            <w:sz w:val="20"/>
            <w:szCs w:val="20"/>
            <w:u w:val="single"/>
          </w:rPr>
          <w:t>www.rijksoverheid.nl/mensenonderzoek.</w:t>
        </w:r>
      </w:hyperlink>
    </w:p>
    <w:p w14:paraId="257EF891" w14:textId="77777777" w:rsidR="00AA64AF" w:rsidRDefault="00000000">
      <w:pPr>
        <w:pStyle w:val="Heading1"/>
        <w:numPr>
          <w:ilvl w:val="0"/>
          <w:numId w:val="8"/>
        </w:numPr>
        <w:tabs>
          <w:tab w:val="left" w:pos="422"/>
        </w:tabs>
        <w:spacing w:before="167"/>
        <w:ind w:left="422" w:hanging="279"/>
      </w:pPr>
      <w:r>
        <w:lastRenderedPageBreak/>
        <w:t>Algemene informatie</w:t>
      </w:r>
    </w:p>
    <w:p w14:paraId="13128721" w14:textId="77777777" w:rsidR="00AA64AF" w:rsidRDefault="00AA64AF">
      <w:pPr>
        <w:pBdr>
          <w:top w:val="nil"/>
          <w:left w:val="nil"/>
          <w:bottom w:val="nil"/>
          <w:right w:val="nil"/>
          <w:between w:val="nil"/>
        </w:pBdr>
        <w:spacing w:before="216"/>
        <w:rPr>
          <w:b/>
          <w:bCs/>
          <w:color w:val="000000"/>
          <w:sz w:val="24"/>
          <w:szCs w:val="24"/>
        </w:rPr>
      </w:pPr>
    </w:p>
    <w:p w14:paraId="48D6B629" w14:textId="77777777" w:rsidR="00AA64AF" w:rsidRDefault="00000000">
      <w:pPr>
        <w:pBdr>
          <w:top w:val="nil"/>
          <w:left w:val="nil"/>
          <w:bottom w:val="nil"/>
          <w:right w:val="nil"/>
          <w:between w:val="nil"/>
        </w:pBdr>
        <w:spacing w:line="360" w:lineRule="auto"/>
        <w:ind w:left="143" w:right="134"/>
        <w:jc w:val="both"/>
        <w:rPr>
          <w:color w:val="000000"/>
          <w:sz w:val="20"/>
          <w:szCs w:val="20"/>
        </w:rPr>
      </w:pPr>
      <w:r>
        <w:rPr>
          <w:color w:val="000000"/>
          <w:sz w:val="20"/>
          <w:szCs w:val="20"/>
        </w:rPr>
        <w:t>De Universiteit Maastricht [UM] heeft dit onderzoek opgezet. Hieronder noemen we UM steeds de ‘opdrachtgever’. Onderzoekers, dit kunnen ook artsen en onderzoeksverpleegkundigen zijn, voeren het onderzoek uit in verschillende ziekenhuizen. Deelnemers aan een medisch- wetenschappelijk onderzoek worden vaak onderzoeksdeelnemers genoemd. Zowel patiënten als mensen die gezond zijn, kunnen onderzoeksdeelnemer zijn. Voor dit onderzoek zijn 613 onderzoeksdeelnemers uit Nederland nodig. De Medisch-ethische toetsingscommissie van het azM/Universiteit Maastricht (UM) heeft dit onderzoek goedgekeurd.</w:t>
      </w:r>
    </w:p>
    <w:p w14:paraId="70170D12" w14:textId="77777777" w:rsidR="00AA64AF" w:rsidRDefault="00AA64AF">
      <w:pPr>
        <w:pBdr>
          <w:top w:val="nil"/>
          <w:left w:val="nil"/>
          <w:bottom w:val="nil"/>
          <w:right w:val="nil"/>
          <w:between w:val="nil"/>
        </w:pBdr>
        <w:rPr>
          <w:color w:val="000000"/>
          <w:sz w:val="20"/>
          <w:szCs w:val="20"/>
        </w:rPr>
      </w:pPr>
    </w:p>
    <w:p w14:paraId="3F5D6500" w14:textId="77777777" w:rsidR="00AA64AF" w:rsidRDefault="00AA64AF">
      <w:pPr>
        <w:pBdr>
          <w:top w:val="nil"/>
          <w:left w:val="nil"/>
          <w:bottom w:val="nil"/>
          <w:right w:val="nil"/>
          <w:between w:val="nil"/>
        </w:pBdr>
        <w:spacing w:before="195"/>
        <w:rPr>
          <w:color w:val="000000"/>
          <w:sz w:val="20"/>
          <w:szCs w:val="20"/>
        </w:rPr>
      </w:pPr>
    </w:p>
    <w:p w14:paraId="7CF87568" w14:textId="77777777" w:rsidR="00AA64AF" w:rsidRDefault="00000000">
      <w:pPr>
        <w:pStyle w:val="Heading1"/>
        <w:numPr>
          <w:ilvl w:val="0"/>
          <w:numId w:val="8"/>
        </w:numPr>
        <w:tabs>
          <w:tab w:val="left" w:pos="422"/>
        </w:tabs>
        <w:spacing w:before="1"/>
        <w:ind w:left="422" w:hanging="279"/>
      </w:pPr>
      <w:r>
        <w:t>Wat is het doel van het onderzoek?</w:t>
      </w:r>
    </w:p>
    <w:p w14:paraId="62BD10C3" w14:textId="77777777" w:rsidR="00AA64AF" w:rsidRDefault="00AA64AF">
      <w:pPr>
        <w:pBdr>
          <w:top w:val="nil"/>
          <w:left w:val="nil"/>
          <w:bottom w:val="nil"/>
          <w:right w:val="nil"/>
          <w:between w:val="nil"/>
        </w:pBdr>
        <w:spacing w:before="83"/>
        <w:rPr>
          <w:b/>
          <w:bCs/>
          <w:color w:val="000000"/>
          <w:sz w:val="24"/>
          <w:szCs w:val="24"/>
        </w:rPr>
      </w:pPr>
    </w:p>
    <w:p w14:paraId="0A38FDF5" w14:textId="77777777" w:rsidR="00AA64AF" w:rsidRDefault="00000000">
      <w:pPr>
        <w:pBdr>
          <w:top w:val="nil"/>
          <w:left w:val="nil"/>
          <w:bottom w:val="nil"/>
          <w:right w:val="nil"/>
          <w:between w:val="nil"/>
        </w:pBdr>
        <w:spacing w:line="360" w:lineRule="auto"/>
        <w:ind w:left="143" w:right="108"/>
        <w:rPr>
          <w:color w:val="000000"/>
          <w:sz w:val="20"/>
          <w:szCs w:val="20"/>
        </w:rPr>
      </w:pPr>
      <w:r>
        <w:rPr>
          <w:color w:val="000000"/>
          <w:sz w:val="20"/>
          <w:szCs w:val="20"/>
        </w:rPr>
        <w:t>In dit onderzoek kijken we naar een nieuwe manier om te beslissen of een patiënt met een vernauwing in de halsslagader, die kortgeleden een TIA of licht herseninfarct heeft gehad, wel of niet geopereerd moet worden. We willen zien of deze nieuwe manier beter is dan de oude manier. Deze nieuwe manier heet de IMPROVE-methode. Het belangrijkste doel is om te zien hoeveel mensen een herseninfarct krijgen of overlijden bij gebruik van de IMPROVE-methode vergeleken met de standaardmethode.</w:t>
      </w:r>
    </w:p>
    <w:p w14:paraId="47734FCF" w14:textId="77777777" w:rsidR="00AA64AF" w:rsidRDefault="00AA64AF">
      <w:pPr>
        <w:pBdr>
          <w:top w:val="nil"/>
          <w:left w:val="nil"/>
          <w:bottom w:val="nil"/>
          <w:right w:val="nil"/>
          <w:between w:val="nil"/>
        </w:pBdr>
        <w:spacing w:before="117"/>
        <w:rPr>
          <w:color w:val="000000"/>
          <w:sz w:val="20"/>
          <w:szCs w:val="20"/>
        </w:rPr>
      </w:pPr>
    </w:p>
    <w:p w14:paraId="2DC98DB2" w14:textId="77777777" w:rsidR="00AA64AF" w:rsidRDefault="00000000">
      <w:pPr>
        <w:pBdr>
          <w:top w:val="nil"/>
          <w:left w:val="nil"/>
          <w:bottom w:val="nil"/>
          <w:right w:val="nil"/>
          <w:between w:val="nil"/>
        </w:pBdr>
        <w:ind w:left="143"/>
        <w:rPr>
          <w:color w:val="000000"/>
          <w:sz w:val="20"/>
          <w:szCs w:val="20"/>
        </w:rPr>
      </w:pPr>
      <w:r>
        <w:rPr>
          <w:color w:val="000000"/>
          <w:sz w:val="20"/>
          <w:szCs w:val="20"/>
        </w:rPr>
        <w:t>Daarnaast kijken we ook naar:</w:t>
      </w:r>
    </w:p>
    <w:p w14:paraId="284DA2CF" w14:textId="77777777" w:rsidR="00AA64AF" w:rsidRDefault="00000000">
      <w:pPr>
        <w:numPr>
          <w:ilvl w:val="1"/>
          <w:numId w:val="8"/>
        </w:numPr>
        <w:pBdr>
          <w:top w:val="nil"/>
          <w:left w:val="nil"/>
          <w:bottom w:val="nil"/>
          <w:right w:val="nil"/>
          <w:between w:val="nil"/>
        </w:pBdr>
        <w:tabs>
          <w:tab w:val="left" w:pos="863"/>
        </w:tabs>
        <w:spacing w:before="92"/>
        <w:rPr>
          <w:color w:val="000000"/>
        </w:rPr>
      </w:pPr>
      <w:r>
        <w:rPr>
          <w:color w:val="000000"/>
          <w:sz w:val="20"/>
          <w:szCs w:val="20"/>
        </w:rPr>
        <w:t>Hoeveel operaties er nodig zijn bij beide methodes.</w:t>
      </w:r>
    </w:p>
    <w:p w14:paraId="456B9B11" w14:textId="77777777" w:rsidR="00AA64AF" w:rsidRDefault="00000000">
      <w:pPr>
        <w:numPr>
          <w:ilvl w:val="1"/>
          <w:numId w:val="8"/>
        </w:numPr>
        <w:pBdr>
          <w:top w:val="nil"/>
          <w:left w:val="nil"/>
          <w:bottom w:val="nil"/>
          <w:right w:val="nil"/>
          <w:between w:val="nil"/>
        </w:pBdr>
        <w:tabs>
          <w:tab w:val="left" w:pos="863"/>
        </w:tabs>
        <w:spacing w:before="86"/>
        <w:rPr>
          <w:color w:val="000000"/>
        </w:rPr>
      </w:pPr>
      <w:r>
        <w:rPr>
          <w:color w:val="000000"/>
          <w:sz w:val="20"/>
          <w:szCs w:val="20"/>
        </w:rPr>
        <w:t>Hoe goed mensen zich voelen (kwaliteit van leven) bij beide methodes.</w:t>
      </w:r>
    </w:p>
    <w:p w14:paraId="4C28BA09" w14:textId="77777777" w:rsidR="00AA64AF" w:rsidRDefault="00000000">
      <w:pPr>
        <w:numPr>
          <w:ilvl w:val="1"/>
          <w:numId w:val="8"/>
        </w:numPr>
        <w:pBdr>
          <w:top w:val="nil"/>
          <w:left w:val="nil"/>
          <w:bottom w:val="nil"/>
          <w:right w:val="nil"/>
          <w:between w:val="nil"/>
        </w:pBdr>
        <w:tabs>
          <w:tab w:val="left" w:pos="863"/>
        </w:tabs>
        <w:spacing w:before="91"/>
        <w:rPr>
          <w:color w:val="000000"/>
        </w:rPr>
      </w:pPr>
      <w:r>
        <w:rPr>
          <w:color w:val="000000"/>
          <w:sz w:val="20"/>
          <w:szCs w:val="20"/>
        </w:rPr>
        <w:t>Wat de kosten zijn voor beide methodes.</w:t>
      </w:r>
    </w:p>
    <w:p w14:paraId="5175C376" w14:textId="77777777" w:rsidR="00AA64AF" w:rsidRDefault="00AA64AF">
      <w:pPr>
        <w:pBdr>
          <w:top w:val="nil"/>
          <w:left w:val="nil"/>
          <w:bottom w:val="nil"/>
          <w:right w:val="nil"/>
          <w:between w:val="nil"/>
        </w:pBdr>
        <w:spacing w:before="84"/>
        <w:rPr>
          <w:color w:val="000000"/>
          <w:sz w:val="20"/>
          <w:szCs w:val="20"/>
        </w:rPr>
      </w:pPr>
    </w:p>
    <w:p w14:paraId="2DD857B1" w14:textId="77777777" w:rsidR="00AA64AF" w:rsidRDefault="00000000">
      <w:pPr>
        <w:pBdr>
          <w:top w:val="nil"/>
          <w:left w:val="nil"/>
          <w:bottom w:val="nil"/>
          <w:right w:val="nil"/>
          <w:between w:val="nil"/>
        </w:pBdr>
        <w:spacing w:line="360" w:lineRule="auto"/>
        <w:ind w:left="143"/>
        <w:rPr>
          <w:color w:val="000000"/>
          <w:sz w:val="20"/>
          <w:szCs w:val="20"/>
        </w:rPr>
      </w:pPr>
      <w:r>
        <w:rPr>
          <w:color w:val="000000"/>
          <w:sz w:val="20"/>
          <w:szCs w:val="20"/>
        </w:rPr>
        <w:t>Wij denken dat de IMPROVE-methode minstens zo veilig en goed is als de standaardmethode bij het voorkomen van herseninfarcten en overlijden, maar dat deze methode tegelijkertijd minder kosten met zich meebrengt.</w:t>
      </w:r>
    </w:p>
    <w:p w14:paraId="5FA8E243" w14:textId="77777777" w:rsidR="00AA64AF" w:rsidRDefault="00AA64AF">
      <w:pPr>
        <w:pBdr>
          <w:top w:val="nil"/>
          <w:left w:val="nil"/>
          <w:bottom w:val="nil"/>
          <w:right w:val="nil"/>
          <w:between w:val="nil"/>
        </w:pBdr>
        <w:rPr>
          <w:color w:val="000000"/>
          <w:sz w:val="20"/>
          <w:szCs w:val="20"/>
        </w:rPr>
      </w:pPr>
    </w:p>
    <w:p w14:paraId="6CFD10AF" w14:textId="77777777" w:rsidR="00AA64AF" w:rsidRDefault="00AA64AF">
      <w:pPr>
        <w:pBdr>
          <w:top w:val="nil"/>
          <w:left w:val="nil"/>
          <w:bottom w:val="nil"/>
          <w:right w:val="nil"/>
          <w:between w:val="nil"/>
        </w:pBdr>
        <w:spacing w:before="47"/>
        <w:rPr>
          <w:color w:val="000000"/>
          <w:sz w:val="20"/>
          <w:szCs w:val="20"/>
        </w:rPr>
      </w:pPr>
    </w:p>
    <w:p w14:paraId="4375FC70" w14:textId="77777777" w:rsidR="00AA64AF" w:rsidRDefault="00000000">
      <w:pPr>
        <w:pStyle w:val="Heading1"/>
        <w:numPr>
          <w:ilvl w:val="0"/>
          <w:numId w:val="8"/>
        </w:numPr>
        <w:tabs>
          <w:tab w:val="left" w:pos="422"/>
        </w:tabs>
        <w:ind w:left="422" w:hanging="279"/>
      </w:pPr>
      <w:r>
        <w:t>Wat is de achtergrond van het onderzoek?</w:t>
      </w:r>
    </w:p>
    <w:p w14:paraId="20624010" w14:textId="77777777" w:rsidR="00AA64AF" w:rsidRDefault="00000000">
      <w:pPr>
        <w:pBdr>
          <w:top w:val="nil"/>
          <w:left w:val="nil"/>
          <w:bottom w:val="nil"/>
          <w:right w:val="nil"/>
          <w:between w:val="nil"/>
        </w:pBdr>
        <w:spacing w:before="275" w:line="319" w:lineRule="auto"/>
        <w:ind w:left="143" w:right="139"/>
        <w:jc w:val="both"/>
        <w:rPr>
          <w:color w:val="000000"/>
          <w:sz w:val="20"/>
          <w:szCs w:val="20"/>
        </w:rPr>
      </w:pPr>
      <w:r>
        <w:rPr>
          <w:color w:val="000000"/>
          <w:sz w:val="20"/>
          <w:szCs w:val="20"/>
        </w:rPr>
        <w:t>De IMPROVE-methode kijkt naar instabiele aderverkalking in de halsslagader op de MRI. Dit is de belangrijkste oorzaak van een TIA of herseninfarct bij patiënten met een vernauwing van de halsslagader. Ook andere gegevens, zoals de ernst van de vernauwing, worden meegenomen. Zo kan het risico dat iemand een nieuw herseninfarct krijgt beter ingeschat worden.</w:t>
      </w:r>
    </w:p>
    <w:p w14:paraId="74406473" w14:textId="77777777" w:rsidR="00AA64AF" w:rsidRDefault="00AA64AF">
      <w:pPr>
        <w:pBdr>
          <w:top w:val="nil"/>
          <w:left w:val="nil"/>
          <w:bottom w:val="nil"/>
          <w:right w:val="nil"/>
          <w:between w:val="nil"/>
        </w:pBdr>
        <w:spacing w:before="78"/>
        <w:rPr>
          <w:color w:val="000000"/>
          <w:sz w:val="20"/>
          <w:szCs w:val="20"/>
        </w:rPr>
      </w:pPr>
    </w:p>
    <w:p w14:paraId="655A8A48" w14:textId="77777777" w:rsidR="00AA64AF" w:rsidRDefault="00000000">
      <w:pPr>
        <w:pBdr>
          <w:top w:val="nil"/>
          <w:left w:val="nil"/>
          <w:bottom w:val="nil"/>
          <w:right w:val="nil"/>
          <w:between w:val="nil"/>
        </w:pBdr>
        <w:spacing w:line="319" w:lineRule="auto"/>
        <w:ind w:left="143" w:right="138"/>
        <w:jc w:val="both"/>
        <w:rPr>
          <w:color w:val="000000"/>
          <w:sz w:val="20"/>
          <w:szCs w:val="20"/>
        </w:rPr>
      </w:pPr>
      <w:r>
        <w:rPr>
          <w:color w:val="000000"/>
          <w:sz w:val="20"/>
          <w:szCs w:val="20"/>
        </w:rPr>
        <w:t>Patiënten met een hoog risico kunnen het best een operatie krijgen waarbij de vernauwing in de halsslagader wordt verholpen. Dit kan door een halsslagaderoperatie, waarbij het vat wordt opengemaakt en de aderverkalking wordt verwijderd of door een stentbehandeling, waarbij een stent (een klein buisje) in het vat geplaatst wordt om het vat open te houden. De arts bepaalt of een halsslagaderoperatie of stentplaatsing beter is. Voor patiënten met een lager risico is behandeling met alleen medicatie beter, omdat operaties risico’s met zich meebrengen.</w:t>
      </w:r>
    </w:p>
    <w:p w14:paraId="5D77EBC2" w14:textId="77777777" w:rsidR="00AA64AF" w:rsidRDefault="00AA64AF">
      <w:pPr>
        <w:pBdr>
          <w:top w:val="nil"/>
          <w:left w:val="nil"/>
          <w:bottom w:val="nil"/>
          <w:right w:val="nil"/>
          <w:between w:val="nil"/>
        </w:pBdr>
        <w:spacing w:before="76"/>
        <w:rPr>
          <w:color w:val="000000"/>
          <w:sz w:val="20"/>
          <w:szCs w:val="20"/>
        </w:rPr>
      </w:pPr>
    </w:p>
    <w:p w14:paraId="5C9C5820" w14:textId="77777777" w:rsidR="00AA64AF" w:rsidRDefault="00000000">
      <w:pPr>
        <w:pBdr>
          <w:top w:val="nil"/>
          <w:left w:val="nil"/>
          <w:bottom w:val="nil"/>
          <w:right w:val="nil"/>
          <w:between w:val="nil"/>
        </w:pBdr>
        <w:spacing w:line="319" w:lineRule="auto"/>
        <w:ind w:left="143"/>
        <w:rPr>
          <w:color w:val="000000"/>
          <w:sz w:val="20"/>
          <w:szCs w:val="20"/>
        </w:rPr>
        <w:sectPr w:rsidR="00AA64AF">
          <w:headerReference w:type="default" r:id="rId11"/>
          <w:pgSz w:w="11910" w:h="16840"/>
          <w:pgMar w:top="1220" w:right="1275" w:bottom="940" w:left="1275" w:header="0" w:footer="755" w:gutter="0"/>
          <w:pgNumType w:start="2"/>
          <w:cols w:space="708"/>
        </w:sectPr>
      </w:pPr>
      <w:r>
        <w:rPr>
          <w:color w:val="000000"/>
          <w:sz w:val="20"/>
          <w:szCs w:val="20"/>
        </w:rPr>
        <w:t>Het onderzoek heeft twee groepen: de IMPROVE-groep en de controlegroep. Deelnemers worden willekeurig (door loting) ingedeeld in één van deze twee groepen</w:t>
      </w:r>
    </w:p>
    <w:p w14:paraId="74EDBDFB" w14:textId="77777777" w:rsidR="00AA64AF" w:rsidRDefault="00AA64AF">
      <w:pPr>
        <w:pBdr>
          <w:top w:val="nil"/>
          <w:left w:val="nil"/>
          <w:bottom w:val="nil"/>
          <w:right w:val="nil"/>
          <w:between w:val="nil"/>
        </w:pBdr>
        <w:rPr>
          <w:color w:val="000000"/>
          <w:sz w:val="20"/>
          <w:szCs w:val="20"/>
        </w:rPr>
      </w:pPr>
    </w:p>
    <w:p w14:paraId="5F9E37C6" w14:textId="77777777" w:rsidR="00AA64AF" w:rsidRDefault="00AA64AF">
      <w:pPr>
        <w:pBdr>
          <w:top w:val="nil"/>
          <w:left w:val="nil"/>
          <w:bottom w:val="nil"/>
          <w:right w:val="nil"/>
          <w:between w:val="nil"/>
        </w:pBdr>
        <w:spacing w:before="9"/>
        <w:rPr>
          <w:color w:val="000000"/>
          <w:sz w:val="20"/>
          <w:szCs w:val="20"/>
        </w:rPr>
      </w:pPr>
    </w:p>
    <w:p w14:paraId="53CE8EDB" w14:textId="77777777" w:rsidR="00AA64AF" w:rsidRDefault="00000000">
      <w:pPr>
        <w:pBdr>
          <w:top w:val="nil"/>
          <w:left w:val="nil"/>
          <w:bottom w:val="nil"/>
          <w:right w:val="nil"/>
          <w:between w:val="nil"/>
        </w:pBdr>
        <w:spacing w:line="331" w:lineRule="auto"/>
        <w:ind w:left="143" w:right="134"/>
        <w:jc w:val="both"/>
        <w:rPr>
          <w:color w:val="000000"/>
          <w:sz w:val="20"/>
          <w:szCs w:val="20"/>
        </w:rPr>
      </w:pPr>
      <w:r>
        <w:rPr>
          <w:color w:val="000000"/>
          <w:sz w:val="20"/>
          <w:szCs w:val="20"/>
        </w:rPr>
        <w:t>In de controlegroep gebruiken we de standaard manier om te bepalen of een operatie nodig is. Hierbij wordt vooral gekeken naar hoe ernstig de halsslagader vernauwd is. In de IMPROVE-groep gebruiken we de IMPROVE-methode om te beslissen of een operatie nodig is.</w:t>
      </w:r>
    </w:p>
    <w:p w14:paraId="364B3EED" w14:textId="77777777" w:rsidR="00AA64AF" w:rsidRDefault="00AA64AF">
      <w:pPr>
        <w:pBdr>
          <w:top w:val="nil"/>
          <w:left w:val="nil"/>
          <w:bottom w:val="nil"/>
          <w:right w:val="nil"/>
          <w:between w:val="nil"/>
        </w:pBdr>
        <w:spacing w:before="172"/>
        <w:rPr>
          <w:color w:val="000000"/>
          <w:sz w:val="20"/>
          <w:szCs w:val="20"/>
        </w:rPr>
      </w:pPr>
    </w:p>
    <w:p w14:paraId="7FB9DBFE" w14:textId="77777777" w:rsidR="00AA64AF" w:rsidRDefault="00000000">
      <w:pPr>
        <w:pBdr>
          <w:top w:val="nil"/>
          <w:left w:val="nil"/>
          <w:bottom w:val="nil"/>
          <w:right w:val="nil"/>
          <w:between w:val="nil"/>
        </w:pBdr>
        <w:spacing w:line="331" w:lineRule="auto"/>
        <w:ind w:left="143" w:right="139"/>
        <w:jc w:val="both"/>
        <w:rPr>
          <w:color w:val="000000"/>
          <w:sz w:val="20"/>
          <w:szCs w:val="20"/>
        </w:rPr>
      </w:pPr>
      <w:r>
        <w:rPr>
          <w:color w:val="000000"/>
          <w:sz w:val="20"/>
          <w:szCs w:val="20"/>
        </w:rPr>
        <w:t>Tijdens het onderzoek vergelijken we de gezondheid van mensen in deze twee groepen. De helft van de onderzoeksdeelnemers valt in de controlegroep. De andere helft valt in de IMPROVE-groep. Dit wordt bepaald met een loting.</w:t>
      </w:r>
    </w:p>
    <w:p w14:paraId="18398D92" w14:textId="77777777" w:rsidR="00AA64AF" w:rsidRDefault="00AA64AF">
      <w:pPr>
        <w:pBdr>
          <w:top w:val="nil"/>
          <w:left w:val="nil"/>
          <w:bottom w:val="nil"/>
          <w:right w:val="nil"/>
          <w:between w:val="nil"/>
        </w:pBdr>
        <w:spacing w:before="98"/>
        <w:rPr>
          <w:color w:val="000000"/>
          <w:sz w:val="20"/>
          <w:szCs w:val="20"/>
        </w:rPr>
      </w:pPr>
    </w:p>
    <w:p w14:paraId="72F8DBE6" w14:textId="77777777" w:rsidR="00AA64AF" w:rsidRDefault="00000000">
      <w:pPr>
        <w:pStyle w:val="Heading1"/>
        <w:numPr>
          <w:ilvl w:val="0"/>
          <w:numId w:val="8"/>
        </w:numPr>
        <w:tabs>
          <w:tab w:val="left" w:pos="422"/>
        </w:tabs>
        <w:ind w:left="422" w:hanging="279"/>
      </w:pPr>
      <w:r>
        <w:t>Hoe verloopt het onderzoek?</w:t>
      </w:r>
    </w:p>
    <w:p w14:paraId="5018F9CB" w14:textId="77777777" w:rsidR="00AA64AF" w:rsidRDefault="00000000">
      <w:pPr>
        <w:spacing w:before="272"/>
        <w:ind w:left="143"/>
        <w:rPr>
          <w:i/>
          <w:iCs/>
          <w:sz w:val="20"/>
          <w:szCs w:val="20"/>
        </w:rPr>
      </w:pPr>
      <w:r>
        <w:rPr>
          <w:i/>
          <w:iCs/>
          <w:sz w:val="20"/>
          <w:szCs w:val="20"/>
        </w:rPr>
        <w:t>Hoelang duurt het onderzoek?</w:t>
      </w:r>
    </w:p>
    <w:p w14:paraId="6933C8AB" w14:textId="77777777" w:rsidR="00AA64AF" w:rsidRDefault="00000000">
      <w:pPr>
        <w:pBdr>
          <w:top w:val="nil"/>
          <w:left w:val="nil"/>
          <w:bottom w:val="nil"/>
          <w:right w:val="nil"/>
          <w:between w:val="nil"/>
        </w:pBdr>
        <w:spacing w:before="95"/>
        <w:ind w:left="143"/>
        <w:jc w:val="both"/>
        <w:rPr>
          <w:color w:val="000000"/>
          <w:sz w:val="20"/>
          <w:szCs w:val="20"/>
        </w:rPr>
      </w:pPr>
      <w:r>
        <w:rPr>
          <w:color w:val="000000"/>
          <w:sz w:val="20"/>
          <w:szCs w:val="20"/>
        </w:rPr>
        <w:t>Doet u mee met het onderzoek? Dan duurt dat in totaal 3 tot 5 jaar.</w:t>
      </w:r>
    </w:p>
    <w:p w14:paraId="02A645DB" w14:textId="77777777" w:rsidR="00AA64AF" w:rsidRDefault="00AA64AF">
      <w:pPr>
        <w:pBdr>
          <w:top w:val="nil"/>
          <w:left w:val="nil"/>
          <w:bottom w:val="nil"/>
          <w:right w:val="nil"/>
          <w:between w:val="nil"/>
        </w:pBdr>
        <w:spacing w:before="27"/>
        <w:rPr>
          <w:color w:val="000000"/>
          <w:sz w:val="20"/>
          <w:szCs w:val="20"/>
        </w:rPr>
      </w:pPr>
    </w:p>
    <w:p w14:paraId="3FD28E18" w14:textId="77777777" w:rsidR="00AA64AF" w:rsidRDefault="00000000">
      <w:pPr>
        <w:ind w:left="143"/>
        <w:rPr>
          <w:i/>
          <w:iCs/>
          <w:sz w:val="20"/>
          <w:szCs w:val="20"/>
        </w:rPr>
      </w:pPr>
      <w:r>
        <w:rPr>
          <w:i/>
          <w:iCs/>
          <w:sz w:val="20"/>
          <w:szCs w:val="20"/>
        </w:rPr>
        <w:t>Stap 1 Invullen vragenlijst</w:t>
      </w:r>
    </w:p>
    <w:p w14:paraId="0BA1F6A8" w14:textId="77777777" w:rsidR="00AA64AF" w:rsidRDefault="00000000">
      <w:pPr>
        <w:pBdr>
          <w:top w:val="nil"/>
          <w:left w:val="nil"/>
          <w:bottom w:val="nil"/>
          <w:right w:val="nil"/>
          <w:between w:val="nil"/>
        </w:pBdr>
        <w:spacing w:before="78" w:line="331" w:lineRule="auto"/>
        <w:ind w:left="143" w:right="136"/>
        <w:jc w:val="both"/>
        <w:rPr>
          <w:color w:val="000000"/>
          <w:sz w:val="20"/>
          <w:szCs w:val="20"/>
        </w:rPr>
      </w:pPr>
      <w:r>
        <w:rPr>
          <w:color w:val="000000"/>
          <w:sz w:val="20"/>
          <w:szCs w:val="20"/>
        </w:rPr>
        <w:t>Aan het begin van het onderzoek vragen we u om een vragenlijst in te vullen. Hierin vragen we naar uw gezondheid, kwaliteit van leven en functioneren. Het invullen duurt ongeveer 10 minuten. U kunt deze lijst ook samen met de onderzoeker invullen. We verzamelen ook gegevens over uw opleiding, inkomen en afkomst. Dit helpt ons om te onderzoeken of de nieuwe beslismethode goed werkt voor verschillende groepen. Ook kijken we of deze methode zorgt voor meer gelijkheid in gezondheid en kosten, of juist niet.</w:t>
      </w:r>
    </w:p>
    <w:p w14:paraId="5F803D88" w14:textId="77777777" w:rsidR="00AA64AF" w:rsidRDefault="00AA64AF">
      <w:pPr>
        <w:pBdr>
          <w:top w:val="nil"/>
          <w:left w:val="nil"/>
          <w:bottom w:val="nil"/>
          <w:right w:val="nil"/>
          <w:between w:val="nil"/>
        </w:pBdr>
        <w:spacing w:before="160"/>
        <w:rPr>
          <w:color w:val="000000"/>
          <w:sz w:val="20"/>
          <w:szCs w:val="20"/>
        </w:rPr>
      </w:pPr>
    </w:p>
    <w:p w14:paraId="55C57494" w14:textId="77777777" w:rsidR="00AA64AF" w:rsidRDefault="00000000">
      <w:pPr>
        <w:ind w:left="143"/>
        <w:rPr>
          <w:i/>
          <w:iCs/>
          <w:sz w:val="20"/>
          <w:szCs w:val="20"/>
        </w:rPr>
      </w:pPr>
      <w:r>
        <w:rPr>
          <w:i/>
          <w:iCs/>
          <w:sz w:val="20"/>
          <w:szCs w:val="20"/>
        </w:rPr>
        <w:t>Stap 2 Beslissing voor wel of geen operatie</w:t>
      </w:r>
    </w:p>
    <w:p w14:paraId="13163A5E" w14:textId="77777777" w:rsidR="00AA64AF" w:rsidRDefault="00AA64AF">
      <w:pPr>
        <w:pBdr>
          <w:top w:val="nil"/>
          <w:left w:val="nil"/>
          <w:bottom w:val="nil"/>
          <w:right w:val="nil"/>
          <w:between w:val="nil"/>
        </w:pBdr>
        <w:rPr>
          <w:i/>
          <w:iCs/>
          <w:color w:val="000000"/>
          <w:sz w:val="20"/>
          <w:szCs w:val="20"/>
        </w:rPr>
      </w:pPr>
    </w:p>
    <w:p w14:paraId="56C9F181" w14:textId="77777777" w:rsidR="00AA64AF" w:rsidRDefault="00000000">
      <w:pPr>
        <w:pStyle w:val="Heading2"/>
        <w:ind w:firstLine="143"/>
      </w:pPr>
      <w:r>
        <w:t>Nieuwe methode (IMPROVE-groep):</w:t>
      </w:r>
    </w:p>
    <w:p w14:paraId="1C42B509" w14:textId="77777777" w:rsidR="00AA64AF" w:rsidRDefault="00000000">
      <w:pPr>
        <w:pBdr>
          <w:top w:val="nil"/>
          <w:left w:val="nil"/>
          <w:bottom w:val="nil"/>
          <w:right w:val="nil"/>
          <w:between w:val="nil"/>
        </w:pBdr>
        <w:spacing w:before="77" w:line="319" w:lineRule="auto"/>
        <w:ind w:left="143" w:right="137"/>
        <w:jc w:val="both"/>
        <w:rPr>
          <w:color w:val="000000"/>
          <w:sz w:val="20"/>
          <w:szCs w:val="20"/>
        </w:rPr>
      </w:pPr>
      <w:r>
        <w:rPr>
          <w:color w:val="000000"/>
          <w:sz w:val="20"/>
          <w:szCs w:val="20"/>
        </w:rPr>
        <w:t>U en uw arts krijgen een advies over de behandeling. Dit advies is gemaakt met de IMPROVE-methode dat het risico berekent met gebruik van:</w:t>
      </w:r>
    </w:p>
    <w:p w14:paraId="4627E593" w14:textId="77777777" w:rsidR="00AA64AF" w:rsidRDefault="00000000">
      <w:pPr>
        <w:numPr>
          <w:ilvl w:val="0"/>
          <w:numId w:val="7"/>
        </w:numPr>
        <w:pBdr>
          <w:top w:val="nil"/>
          <w:left w:val="nil"/>
          <w:bottom w:val="nil"/>
          <w:right w:val="nil"/>
          <w:between w:val="nil"/>
        </w:pBdr>
        <w:tabs>
          <w:tab w:val="left" w:pos="863"/>
        </w:tabs>
        <w:spacing w:before="73"/>
        <w:rPr>
          <w:color w:val="000000"/>
        </w:rPr>
      </w:pPr>
      <w:r>
        <w:rPr>
          <w:color w:val="000000"/>
          <w:sz w:val="20"/>
          <w:szCs w:val="20"/>
        </w:rPr>
        <w:t>De ernst van de vernauwing in de halsslagader,</w:t>
      </w:r>
    </w:p>
    <w:p w14:paraId="039F00F0" w14:textId="77777777" w:rsidR="00AA64AF" w:rsidRDefault="00000000">
      <w:pPr>
        <w:numPr>
          <w:ilvl w:val="0"/>
          <w:numId w:val="7"/>
        </w:numPr>
        <w:pBdr>
          <w:top w:val="nil"/>
          <w:left w:val="nil"/>
          <w:bottom w:val="nil"/>
          <w:right w:val="nil"/>
          <w:between w:val="nil"/>
        </w:pBdr>
        <w:tabs>
          <w:tab w:val="left" w:pos="863"/>
        </w:tabs>
        <w:spacing w:before="154"/>
        <w:rPr>
          <w:color w:val="000000"/>
        </w:rPr>
      </w:pPr>
      <w:r>
        <w:rPr>
          <w:color w:val="000000"/>
          <w:sz w:val="20"/>
          <w:szCs w:val="20"/>
        </w:rPr>
        <w:t>Uw leeftijd en geslacht,</w:t>
      </w:r>
    </w:p>
    <w:p w14:paraId="05F3A413" w14:textId="77777777" w:rsidR="00AA64AF" w:rsidRDefault="00000000">
      <w:pPr>
        <w:numPr>
          <w:ilvl w:val="0"/>
          <w:numId w:val="7"/>
        </w:numPr>
        <w:pBdr>
          <w:top w:val="nil"/>
          <w:left w:val="nil"/>
          <w:bottom w:val="nil"/>
          <w:right w:val="nil"/>
          <w:between w:val="nil"/>
        </w:pBdr>
        <w:tabs>
          <w:tab w:val="left" w:pos="863"/>
        </w:tabs>
        <w:spacing w:before="151"/>
        <w:rPr>
          <w:color w:val="000000"/>
        </w:rPr>
      </w:pPr>
      <w:r>
        <w:rPr>
          <w:color w:val="000000"/>
          <w:sz w:val="20"/>
          <w:szCs w:val="20"/>
        </w:rPr>
        <w:t>Of u eerder een TIA of beroerte in de hersenen of oog heeft gehad</w:t>
      </w:r>
    </w:p>
    <w:p w14:paraId="6EEA18CF" w14:textId="77777777" w:rsidR="00AA64AF" w:rsidRDefault="00000000">
      <w:pPr>
        <w:numPr>
          <w:ilvl w:val="0"/>
          <w:numId w:val="7"/>
        </w:numPr>
        <w:pBdr>
          <w:top w:val="nil"/>
          <w:left w:val="nil"/>
          <w:bottom w:val="nil"/>
          <w:right w:val="nil"/>
          <w:between w:val="nil"/>
        </w:pBdr>
        <w:tabs>
          <w:tab w:val="left" w:pos="862"/>
        </w:tabs>
        <w:spacing w:before="153"/>
        <w:ind w:left="862" w:hanging="359"/>
        <w:jc w:val="both"/>
        <w:rPr>
          <w:color w:val="000000"/>
        </w:rPr>
      </w:pPr>
      <w:r>
        <w:rPr>
          <w:color w:val="000000"/>
          <w:sz w:val="20"/>
          <w:szCs w:val="20"/>
        </w:rPr>
        <w:t>En soms ook wat de MRI-scan laat zien.</w:t>
      </w:r>
    </w:p>
    <w:p w14:paraId="25C6A7F9" w14:textId="77777777" w:rsidR="00AA64AF" w:rsidRDefault="00000000">
      <w:pPr>
        <w:pBdr>
          <w:top w:val="nil"/>
          <w:left w:val="nil"/>
          <w:bottom w:val="nil"/>
          <w:right w:val="nil"/>
          <w:between w:val="nil"/>
        </w:pBdr>
        <w:spacing w:before="150" w:line="319" w:lineRule="auto"/>
        <w:ind w:left="143" w:right="140"/>
        <w:jc w:val="both"/>
        <w:rPr>
          <w:color w:val="000000"/>
          <w:sz w:val="20"/>
          <w:szCs w:val="20"/>
        </w:rPr>
      </w:pPr>
      <w:r>
        <w:rPr>
          <w:color w:val="000000"/>
          <w:sz w:val="20"/>
          <w:szCs w:val="20"/>
        </w:rPr>
        <w:t>Niet iedereen krijgt een extra MRI-scan. U krijgt alleen extra MRI-scan als dit nodig is om een goed behandeladvies te kunnen geven. Als het advies al duidelijk is zonder extra scan, dan is de MRI niet nodig. Ongeveer de helft van de mensen in deze groep krijgt deze extra MRI. De nieuwe methode geeft alleen een advies. U beslist samen met uw arts welke behandeling het beste bij u past.</w:t>
      </w:r>
    </w:p>
    <w:p w14:paraId="5126CF27" w14:textId="77777777" w:rsidR="00AA64AF" w:rsidRDefault="00AA64AF">
      <w:pPr>
        <w:pBdr>
          <w:top w:val="nil"/>
          <w:left w:val="nil"/>
          <w:bottom w:val="nil"/>
          <w:right w:val="nil"/>
          <w:between w:val="nil"/>
        </w:pBdr>
        <w:rPr>
          <w:color w:val="000000"/>
          <w:sz w:val="20"/>
          <w:szCs w:val="20"/>
        </w:rPr>
      </w:pPr>
    </w:p>
    <w:p w14:paraId="58E5E0E2" w14:textId="77777777" w:rsidR="00AA64AF" w:rsidRDefault="00AA64AF">
      <w:pPr>
        <w:pBdr>
          <w:top w:val="nil"/>
          <w:left w:val="nil"/>
          <w:bottom w:val="nil"/>
          <w:right w:val="nil"/>
          <w:between w:val="nil"/>
        </w:pBdr>
        <w:spacing w:before="2"/>
        <w:rPr>
          <w:color w:val="000000"/>
          <w:sz w:val="20"/>
          <w:szCs w:val="20"/>
        </w:rPr>
      </w:pPr>
    </w:p>
    <w:p w14:paraId="05F13684" w14:textId="77777777" w:rsidR="00AA64AF" w:rsidRDefault="00000000">
      <w:pPr>
        <w:pBdr>
          <w:top w:val="nil"/>
          <w:left w:val="nil"/>
          <w:bottom w:val="nil"/>
          <w:right w:val="nil"/>
          <w:between w:val="nil"/>
        </w:pBdr>
        <w:ind w:left="143"/>
        <w:rPr>
          <w:color w:val="000000"/>
          <w:sz w:val="20"/>
          <w:szCs w:val="20"/>
        </w:rPr>
      </w:pPr>
      <w:r>
        <w:rPr>
          <w:color w:val="000000"/>
          <w:sz w:val="20"/>
          <w:szCs w:val="20"/>
          <w:u w:val="single"/>
        </w:rPr>
        <w:t>IMPROVE-groep</w:t>
      </w:r>
    </w:p>
    <w:p w14:paraId="11C51576" w14:textId="77777777" w:rsidR="00AA64AF" w:rsidRDefault="00000000">
      <w:pPr>
        <w:pBdr>
          <w:top w:val="nil"/>
          <w:left w:val="nil"/>
          <w:bottom w:val="nil"/>
          <w:right w:val="nil"/>
          <w:between w:val="nil"/>
        </w:pBdr>
        <w:spacing w:before="77" w:line="360" w:lineRule="auto"/>
        <w:ind w:left="143" w:right="108"/>
        <w:rPr>
          <w:color w:val="000000"/>
          <w:sz w:val="20"/>
          <w:szCs w:val="20"/>
        </w:rPr>
        <w:sectPr w:rsidR="00AA64AF">
          <w:pgSz w:w="11910" w:h="16840"/>
          <w:pgMar w:top="1220" w:right="1275" w:bottom="940" w:left="1275" w:header="0" w:footer="755" w:gutter="0"/>
          <w:cols w:space="708"/>
        </w:sectPr>
      </w:pPr>
      <w:r>
        <w:rPr>
          <w:color w:val="000000"/>
          <w:sz w:val="20"/>
          <w:szCs w:val="20"/>
        </w:rPr>
        <w:t>In de IMPROVE-groep krijgt u mogelijk een extra MRI scan. Deze MRI wordt zo snel mogelijk na uw deelname gemaakt, meestal binnen een week. Tijdens de scan ligt u met uw hoofd, hals en schouders in de MRI scanner (zie afbeelding 1). U voelt niets van de MRI scan. De scan duurt ongeveer 10 minuten, het hele onderzoek ongeveer 20 minuten. Mogelijk moet u hiervoor opnieuw naar het ziekenhuis komen. Als u in de controlegroep zit, krijgt u geen extra MRI scan.</w:t>
      </w:r>
    </w:p>
    <w:p w14:paraId="50D5097D" w14:textId="77777777" w:rsidR="00AA64AF" w:rsidRDefault="00AA64AF">
      <w:pPr>
        <w:pBdr>
          <w:top w:val="nil"/>
          <w:left w:val="nil"/>
          <w:bottom w:val="nil"/>
          <w:right w:val="nil"/>
          <w:between w:val="nil"/>
        </w:pBdr>
        <w:spacing w:before="2"/>
        <w:rPr>
          <w:color w:val="000000"/>
          <w:sz w:val="7"/>
          <w:szCs w:val="7"/>
        </w:rPr>
      </w:pPr>
    </w:p>
    <w:p w14:paraId="17D9CE0A" w14:textId="77777777" w:rsidR="00AA64AF" w:rsidRDefault="00000000">
      <w:pPr>
        <w:pBdr>
          <w:top w:val="nil"/>
          <w:left w:val="nil"/>
          <w:bottom w:val="nil"/>
          <w:right w:val="nil"/>
          <w:between w:val="nil"/>
        </w:pBdr>
        <w:ind w:left="143"/>
        <w:rPr>
          <w:color w:val="000000"/>
          <w:sz w:val="20"/>
          <w:szCs w:val="20"/>
        </w:rPr>
      </w:pPr>
      <w:r>
        <w:rPr>
          <w:noProof/>
          <w:color w:val="000000"/>
          <w:sz w:val="20"/>
          <w:szCs w:val="20"/>
        </w:rPr>
        <w:drawing>
          <wp:inline distT="0" distB="0" distL="0" distR="0" wp14:anchorId="02997A52" wp14:editId="54F64AEB">
            <wp:extent cx="2883598" cy="1923669"/>
            <wp:effectExtent l="0" t="0" r="0" b="0"/>
            <wp:docPr id="8" name="image1.jpg" descr="Magnetic Resonance Imaging - Clínica Martí Torres"/>
            <wp:cNvGraphicFramePr/>
            <a:graphic xmlns:a="http://schemas.openxmlformats.org/drawingml/2006/main">
              <a:graphicData uri="http://schemas.openxmlformats.org/drawingml/2006/picture">
                <pic:pic xmlns:pic="http://schemas.openxmlformats.org/drawingml/2006/picture">
                  <pic:nvPicPr>
                    <pic:cNvPr id="0" name="image1.jpg" descr="Magnetic Resonance Imaging - Clínica Martí Torres"/>
                    <pic:cNvPicPr preferRelativeResize="0"/>
                  </pic:nvPicPr>
                  <pic:blipFill>
                    <a:blip r:embed="rId12"/>
                    <a:srcRect/>
                    <a:stretch>
                      <a:fillRect/>
                    </a:stretch>
                  </pic:blipFill>
                  <pic:spPr>
                    <a:xfrm>
                      <a:off x="0" y="0"/>
                      <a:ext cx="2883598" cy="1923669"/>
                    </a:xfrm>
                    <a:prstGeom prst="rect">
                      <a:avLst/>
                    </a:prstGeom>
                    <a:ln/>
                  </pic:spPr>
                </pic:pic>
              </a:graphicData>
            </a:graphic>
          </wp:inline>
        </w:drawing>
      </w:r>
    </w:p>
    <w:p w14:paraId="19C21001" w14:textId="77777777" w:rsidR="00AA64AF" w:rsidRDefault="00000000">
      <w:pPr>
        <w:spacing w:before="47"/>
        <w:ind w:left="143"/>
        <w:rPr>
          <w:i/>
          <w:iCs/>
          <w:sz w:val="20"/>
          <w:szCs w:val="20"/>
        </w:rPr>
      </w:pPr>
      <w:r>
        <w:rPr>
          <w:i/>
          <w:iCs/>
          <w:sz w:val="20"/>
          <w:szCs w:val="20"/>
        </w:rPr>
        <w:t>Afbeelding 1. MRI van uw hoofd, hals en schouders.</w:t>
      </w:r>
    </w:p>
    <w:p w14:paraId="44ECBCF2" w14:textId="77777777" w:rsidR="00AA64AF" w:rsidRDefault="00AA64AF">
      <w:pPr>
        <w:pBdr>
          <w:top w:val="nil"/>
          <w:left w:val="nil"/>
          <w:bottom w:val="nil"/>
          <w:right w:val="nil"/>
          <w:between w:val="nil"/>
        </w:pBdr>
        <w:rPr>
          <w:i/>
          <w:iCs/>
          <w:color w:val="000000"/>
          <w:sz w:val="20"/>
          <w:szCs w:val="20"/>
        </w:rPr>
      </w:pPr>
    </w:p>
    <w:p w14:paraId="49196DCD" w14:textId="77777777" w:rsidR="00AA64AF" w:rsidRDefault="00AA64AF">
      <w:pPr>
        <w:pBdr>
          <w:top w:val="nil"/>
          <w:left w:val="nil"/>
          <w:bottom w:val="nil"/>
          <w:right w:val="nil"/>
          <w:between w:val="nil"/>
        </w:pBdr>
        <w:spacing w:before="229"/>
        <w:rPr>
          <w:i/>
          <w:iCs/>
          <w:color w:val="000000"/>
          <w:sz w:val="20"/>
          <w:szCs w:val="20"/>
        </w:rPr>
      </w:pPr>
    </w:p>
    <w:p w14:paraId="6F961BCD" w14:textId="77777777" w:rsidR="00AA64AF" w:rsidRDefault="00000000">
      <w:pPr>
        <w:pStyle w:val="Heading2"/>
        <w:spacing w:before="0"/>
        <w:ind w:firstLine="143"/>
      </w:pPr>
      <w:r>
        <w:t>Standaardmethode (controlegroep):</w:t>
      </w:r>
    </w:p>
    <w:p w14:paraId="6CB56881" w14:textId="77777777" w:rsidR="00AA64AF" w:rsidRDefault="00000000">
      <w:pPr>
        <w:pBdr>
          <w:top w:val="nil"/>
          <w:left w:val="nil"/>
          <w:bottom w:val="nil"/>
          <w:right w:val="nil"/>
          <w:between w:val="nil"/>
        </w:pBdr>
        <w:spacing w:before="78" w:line="319" w:lineRule="auto"/>
        <w:ind w:left="143" w:right="143"/>
        <w:jc w:val="both"/>
        <w:rPr>
          <w:color w:val="000000"/>
          <w:sz w:val="20"/>
          <w:szCs w:val="20"/>
        </w:rPr>
      </w:pPr>
      <w:r>
        <w:rPr>
          <w:color w:val="000000"/>
          <w:sz w:val="20"/>
          <w:szCs w:val="20"/>
        </w:rPr>
        <w:t>Bij de standaardmethode bepaalt de arts samen met de patiënt de behandeling op de gebruikelijke manier. Daarbij wordt vooral gekeken naar hoe ernstig de halsslagader vernauwd is. Soms wordt gekozen voor een operatie, soms niet. U krijgt bij deze methode geen extra MRI-scan.</w:t>
      </w:r>
    </w:p>
    <w:p w14:paraId="0676FF66" w14:textId="77777777" w:rsidR="00AA64AF" w:rsidRDefault="00AA64AF">
      <w:pPr>
        <w:pBdr>
          <w:top w:val="nil"/>
          <w:left w:val="nil"/>
          <w:bottom w:val="nil"/>
          <w:right w:val="nil"/>
          <w:between w:val="nil"/>
        </w:pBdr>
        <w:rPr>
          <w:color w:val="000000"/>
          <w:sz w:val="20"/>
          <w:szCs w:val="20"/>
        </w:rPr>
      </w:pPr>
    </w:p>
    <w:p w14:paraId="1E309A23" w14:textId="77777777" w:rsidR="00AA64AF" w:rsidRDefault="00AA64AF">
      <w:pPr>
        <w:pBdr>
          <w:top w:val="nil"/>
          <w:left w:val="nil"/>
          <w:bottom w:val="nil"/>
          <w:right w:val="nil"/>
          <w:between w:val="nil"/>
        </w:pBdr>
        <w:spacing w:before="2"/>
        <w:rPr>
          <w:color w:val="000000"/>
          <w:sz w:val="20"/>
          <w:szCs w:val="20"/>
        </w:rPr>
      </w:pPr>
    </w:p>
    <w:p w14:paraId="4995FF64" w14:textId="77777777" w:rsidR="00AA64AF" w:rsidRDefault="00000000">
      <w:pPr>
        <w:ind w:left="143"/>
        <w:rPr>
          <w:i/>
          <w:iCs/>
          <w:sz w:val="20"/>
          <w:szCs w:val="20"/>
        </w:rPr>
      </w:pPr>
      <w:r>
        <w:rPr>
          <w:i/>
          <w:iCs/>
          <w:sz w:val="20"/>
          <w:szCs w:val="20"/>
        </w:rPr>
        <w:t>Stap 3 Het vervolg</w:t>
      </w:r>
    </w:p>
    <w:p w14:paraId="1A736E88" w14:textId="77777777" w:rsidR="00AA64AF" w:rsidRDefault="00000000">
      <w:pPr>
        <w:pBdr>
          <w:top w:val="nil"/>
          <w:left w:val="nil"/>
          <w:bottom w:val="nil"/>
          <w:right w:val="nil"/>
          <w:between w:val="nil"/>
        </w:pBdr>
        <w:spacing w:before="77" w:line="319" w:lineRule="auto"/>
        <w:ind w:left="143" w:right="134"/>
        <w:jc w:val="both"/>
        <w:rPr>
          <w:sz w:val="20"/>
          <w:szCs w:val="20"/>
        </w:rPr>
      </w:pPr>
      <w:r>
        <w:rPr>
          <w:color w:val="000000"/>
          <w:sz w:val="20"/>
          <w:szCs w:val="20"/>
        </w:rPr>
        <w:t>Na 44 dagen en na 1, 2, 3 en maximaal 5 jaar, neemt een onderzoeker van het coördinerend centrum in Maastricht (Universi</w:t>
      </w:r>
      <w:r>
        <w:rPr>
          <w:sz w:val="20"/>
          <w:szCs w:val="20"/>
        </w:rPr>
        <w:t>teit Maastricht</w:t>
      </w:r>
      <w:r>
        <w:rPr>
          <w:color w:val="000000"/>
          <w:sz w:val="20"/>
          <w:szCs w:val="20"/>
        </w:rPr>
        <w:t>) telefonisch contact met u op voor een vragenlijst over uw gezondheid, kwaliteit van leven, functioneren en gekregen zorg. Dit zijn vaste onderzoekers die aan deze studie werken. Door het tel</w:t>
      </w:r>
      <w:r>
        <w:rPr>
          <w:sz w:val="20"/>
          <w:szCs w:val="20"/>
        </w:rPr>
        <w:t xml:space="preserve">efonisch </w:t>
      </w:r>
      <w:r>
        <w:rPr>
          <w:color w:val="000000"/>
          <w:sz w:val="20"/>
          <w:szCs w:val="20"/>
        </w:rPr>
        <w:t xml:space="preserve">contact centraal te organiseren </w:t>
      </w:r>
      <w:proofErr w:type="gramStart"/>
      <w:r>
        <w:rPr>
          <w:color w:val="000000"/>
          <w:sz w:val="20"/>
          <w:szCs w:val="20"/>
        </w:rPr>
        <w:t xml:space="preserve">vanuit  </w:t>
      </w:r>
      <w:r>
        <w:rPr>
          <w:sz w:val="20"/>
          <w:szCs w:val="20"/>
        </w:rPr>
        <w:t>Universiteit</w:t>
      </w:r>
      <w:proofErr w:type="gramEnd"/>
      <w:r>
        <w:rPr>
          <w:sz w:val="20"/>
          <w:szCs w:val="20"/>
        </w:rPr>
        <w:t xml:space="preserve"> Maastricht,</w:t>
      </w:r>
      <w:r>
        <w:rPr>
          <w:color w:val="000000"/>
          <w:sz w:val="20"/>
          <w:szCs w:val="20"/>
        </w:rPr>
        <w:t xml:space="preserve"> kunnen de vragen op een standaard</w:t>
      </w:r>
      <w:r>
        <w:rPr>
          <w:sz w:val="20"/>
          <w:szCs w:val="20"/>
        </w:rPr>
        <w:t xml:space="preserve"> </w:t>
      </w:r>
      <w:r>
        <w:rPr>
          <w:color w:val="000000"/>
          <w:sz w:val="20"/>
          <w:szCs w:val="20"/>
        </w:rPr>
        <w:t xml:space="preserve">manier worden uitgelegd en ingevuld, wat de betrouwbaarheid van de resultaten </w:t>
      </w:r>
      <w:proofErr w:type="gramStart"/>
      <w:r>
        <w:rPr>
          <w:color w:val="000000"/>
          <w:sz w:val="20"/>
          <w:szCs w:val="20"/>
        </w:rPr>
        <w:t>vergroot.</w:t>
      </w:r>
      <w:r>
        <w:rPr>
          <w:sz w:val="20"/>
          <w:szCs w:val="20"/>
        </w:rPr>
        <w:t>Daarom</w:t>
      </w:r>
      <w:proofErr w:type="gramEnd"/>
      <w:r>
        <w:rPr>
          <w:sz w:val="20"/>
          <w:szCs w:val="20"/>
        </w:rPr>
        <w:t xml:space="preserve"> hebben alleen deze aangewezen onderzoekers van de Universiteit Maastricht toegang tot uw contactgegevens (zoals uw naam, telefoonnummer en e-mailadres). Andere onderzoekers hebben geen toegang tot deze gegevens.</w:t>
      </w:r>
    </w:p>
    <w:p w14:paraId="59640AA8" w14:textId="77777777" w:rsidR="00AA64AF" w:rsidRDefault="00000000">
      <w:pPr>
        <w:pBdr>
          <w:top w:val="nil"/>
          <w:left w:val="nil"/>
          <w:bottom w:val="nil"/>
          <w:right w:val="nil"/>
          <w:between w:val="nil"/>
        </w:pBdr>
        <w:spacing w:before="77" w:line="319" w:lineRule="auto"/>
        <w:ind w:left="143" w:right="134"/>
        <w:jc w:val="both"/>
        <w:rPr>
          <w:color w:val="000000"/>
          <w:sz w:val="20"/>
          <w:szCs w:val="20"/>
        </w:rPr>
      </w:pPr>
      <w:r>
        <w:rPr>
          <w:color w:val="000000"/>
          <w:sz w:val="20"/>
          <w:szCs w:val="20"/>
        </w:rPr>
        <w:t>Daarnaast worden gegevens over uw gezondheid en medische gebeurtenissen (zoals beroertes en TIA’s) opgevraagd bij uw huisarts en neuroloog. Deze gegevens helpen de onderzoekers te zien of de oude of de nieuwe beslismethode beter werkt. U kunt zelf kiezen hoe u de vragenlijst wilt invullen: op papier, online, via videobellen of telefonisch. U kunt dit ook samen met de onderzoeker doen, of een familielid kan helpen als u het zelf moeilijk vindt. Het invullen duurt ongeveer 10 minuten per keer.</w:t>
      </w:r>
    </w:p>
    <w:p w14:paraId="6DF9B229" w14:textId="77777777" w:rsidR="00AA64AF" w:rsidRDefault="00AA64AF">
      <w:pPr>
        <w:pBdr>
          <w:top w:val="nil"/>
          <w:left w:val="nil"/>
          <w:bottom w:val="nil"/>
          <w:right w:val="nil"/>
          <w:between w:val="nil"/>
        </w:pBdr>
        <w:rPr>
          <w:color w:val="000000"/>
          <w:sz w:val="20"/>
          <w:szCs w:val="20"/>
        </w:rPr>
      </w:pPr>
    </w:p>
    <w:p w14:paraId="1F34B4A6" w14:textId="77777777" w:rsidR="00AA64AF" w:rsidRDefault="00AA64AF">
      <w:pPr>
        <w:pBdr>
          <w:top w:val="nil"/>
          <w:left w:val="nil"/>
          <w:bottom w:val="nil"/>
          <w:right w:val="nil"/>
          <w:between w:val="nil"/>
        </w:pBdr>
        <w:spacing w:before="121"/>
        <w:rPr>
          <w:color w:val="000000"/>
          <w:sz w:val="20"/>
          <w:szCs w:val="20"/>
        </w:rPr>
      </w:pPr>
    </w:p>
    <w:p w14:paraId="4403118E" w14:textId="77777777" w:rsidR="00AA64AF" w:rsidRDefault="00000000">
      <w:pPr>
        <w:ind w:left="143"/>
        <w:rPr>
          <w:i/>
          <w:iCs/>
          <w:sz w:val="20"/>
          <w:szCs w:val="20"/>
        </w:rPr>
      </w:pPr>
      <w:r>
        <w:rPr>
          <w:i/>
          <w:iCs/>
          <w:sz w:val="20"/>
          <w:szCs w:val="20"/>
        </w:rPr>
        <w:t>Wat is er anders dan bij gewone zorg?</w:t>
      </w:r>
    </w:p>
    <w:p w14:paraId="44C558D7" w14:textId="77777777" w:rsidR="00AA64AF" w:rsidRDefault="00000000">
      <w:pPr>
        <w:pBdr>
          <w:top w:val="nil"/>
          <w:left w:val="nil"/>
          <w:bottom w:val="nil"/>
          <w:right w:val="nil"/>
          <w:between w:val="nil"/>
        </w:pBdr>
        <w:spacing w:before="92"/>
        <w:ind w:left="143"/>
        <w:jc w:val="both"/>
        <w:rPr>
          <w:color w:val="000000"/>
          <w:sz w:val="20"/>
          <w:szCs w:val="20"/>
        </w:rPr>
      </w:pPr>
      <w:r>
        <w:rPr>
          <w:color w:val="000000"/>
          <w:sz w:val="20"/>
          <w:szCs w:val="20"/>
        </w:rPr>
        <w:t>Als u in de IMPROVE-groep zit:</w:t>
      </w:r>
    </w:p>
    <w:p w14:paraId="61EE0B4B" w14:textId="77777777" w:rsidR="00AA64AF" w:rsidRDefault="00000000">
      <w:pPr>
        <w:numPr>
          <w:ilvl w:val="0"/>
          <w:numId w:val="7"/>
        </w:numPr>
        <w:pBdr>
          <w:top w:val="nil"/>
          <w:left w:val="nil"/>
          <w:bottom w:val="nil"/>
          <w:right w:val="nil"/>
          <w:between w:val="nil"/>
        </w:pBdr>
        <w:tabs>
          <w:tab w:val="left" w:pos="863"/>
        </w:tabs>
        <w:spacing w:before="92"/>
        <w:ind w:right="1357"/>
        <w:rPr>
          <w:color w:val="000000"/>
        </w:rPr>
      </w:pPr>
      <w:r>
        <w:rPr>
          <w:color w:val="000000"/>
          <w:sz w:val="20"/>
          <w:szCs w:val="20"/>
        </w:rPr>
        <w:t>U krijgt misschien een extra MRI-scan, maar alleen als dat nodig is om een goed behandeladvies te kunnen geven.</w:t>
      </w:r>
    </w:p>
    <w:p w14:paraId="04341843" w14:textId="77777777" w:rsidR="00AA64AF" w:rsidRDefault="00000000">
      <w:pPr>
        <w:numPr>
          <w:ilvl w:val="0"/>
          <w:numId w:val="7"/>
        </w:numPr>
        <w:pBdr>
          <w:top w:val="nil"/>
          <w:left w:val="nil"/>
          <w:bottom w:val="nil"/>
          <w:right w:val="nil"/>
          <w:between w:val="nil"/>
        </w:pBdr>
        <w:tabs>
          <w:tab w:val="left" w:pos="863"/>
        </w:tabs>
        <w:spacing w:before="92"/>
        <w:ind w:right="36"/>
        <w:rPr>
          <w:color w:val="000000"/>
        </w:rPr>
      </w:pPr>
      <w:r>
        <w:rPr>
          <w:color w:val="000000"/>
          <w:sz w:val="20"/>
          <w:szCs w:val="20"/>
        </w:rPr>
        <w:t>Uw arts en uzelf ontvangen een berekend advies over uw risico op een nieuw herseninfarct, dat helpt bij de beslissing voor wel of geen operatie.</w:t>
      </w:r>
    </w:p>
    <w:p w14:paraId="5D9377E9" w14:textId="77777777" w:rsidR="00AA64AF" w:rsidRDefault="00000000">
      <w:pPr>
        <w:numPr>
          <w:ilvl w:val="0"/>
          <w:numId w:val="7"/>
        </w:numPr>
        <w:pBdr>
          <w:top w:val="nil"/>
          <w:left w:val="nil"/>
          <w:bottom w:val="nil"/>
          <w:right w:val="nil"/>
          <w:between w:val="nil"/>
        </w:pBdr>
        <w:tabs>
          <w:tab w:val="left" w:pos="863"/>
        </w:tabs>
        <w:spacing w:before="91"/>
        <w:rPr>
          <w:color w:val="000000"/>
        </w:rPr>
      </w:pPr>
      <w:r>
        <w:rPr>
          <w:color w:val="000000"/>
          <w:sz w:val="20"/>
          <w:szCs w:val="20"/>
        </w:rPr>
        <w:t>U vult in totaal 5 tot 7 keer een vragenlijst in.</w:t>
      </w:r>
    </w:p>
    <w:p w14:paraId="7D6C20F9" w14:textId="77777777" w:rsidR="00AA64AF" w:rsidRDefault="00AA64AF">
      <w:pPr>
        <w:pBdr>
          <w:top w:val="nil"/>
          <w:left w:val="nil"/>
          <w:bottom w:val="nil"/>
          <w:right w:val="nil"/>
          <w:between w:val="nil"/>
        </w:pBdr>
        <w:spacing w:before="208"/>
        <w:rPr>
          <w:color w:val="000000"/>
          <w:sz w:val="20"/>
          <w:szCs w:val="20"/>
        </w:rPr>
      </w:pPr>
    </w:p>
    <w:p w14:paraId="3839EFE9" w14:textId="77777777" w:rsidR="00AA64AF" w:rsidRDefault="00000000">
      <w:pPr>
        <w:pBdr>
          <w:top w:val="nil"/>
          <w:left w:val="nil"/>
          <w:bottom w:val="nil"/>
          <w:right w:val="nil"/>
          <w:between w:val="nil"/>
        </w:pBdr>
        <w:ind w:left="143"/>
        <w:rPr>
          <w:color w:val="000000"/>
          <w:sz w:val="20"/>
          <w:szCs w:val="20"/>
        </w:rPr>
      </w:pPr>
      <w:r>
        <w:rPr>
          <w:color w:val="000000"/>
          <w:sz w:val="20"/>
          <w:szCs w:val="20"/>
        </w:rPr>
        <w:t>Als u in de standaardmethode (controlegroep) zit:</w:t>
      </w:r>
    </w:p>
    <w:p w14:paraId="21B59670" w14:textId="77777777" w:rsidR="00AA64AF" w:rsidRDefault="00000000">
      <w:pPr>
        <w:numPr>
          <w:ilvl w:val="0"/>
          <w:numId w:val="7"/>
        </w:numPr>
        <w:pBdr>
          <w:top w:val="nil"/>
          <w:left w:val="nil"/>
          <w:bottom w:val="nil"/>
          <w:right w:val="nil"/>
          <w:between w:val="nil"/>
        </w:pBdr>
        <w:tabs>
          <w:tab w:val="left" w:pos="863"/>
        </w:tabs>
        <w:spacing w:before="93"/>
        <w:rPr>
          <w:color w:val="000000"/>
        </w:rPr>
      </w:pPr>
      <w:r>
        <w:rPr>
          <w:color w:val="000000"/>
          <w:sz w:val="20"/>
          <w:szCs w:val="20"/>
        </w:rPr>
        <w:t>Uw behandeling verloopt zoals normaal in het ziekenhuis.</w:t>
      </w:r>
    </w:p>
    <w:p w14:paraId="4E590387" w14:textId="77777777" w:rsidR="00AA64AF" w:rsidRDefault="00000000">
      <w:pPr>
        <w:numPr>
          <w:ilvl w:val="0"/>
          <w:numId w:val="7"/>
        </w:numPr>
        <w:pBdr>
          <w:top w:val="nil"/>
          <w:left w:val="nil"/>
          <w:bottom w:val="nil"/>
          <w:right w:val="nil"/>
          <w:between w:val="nil"/>
        </w:pBdr>
        <w:tabs>
          <w:tab w:val="left" w:pos="863"/>
        </w:tabs>
        <w:spacing w:before="91"/>
        <w:rPr>
          <w:color w:val="000000"/>
        </w:rPr>
        <w:sectPr w:rsidR="00AA64AF">
          <w:pgSz w:w="11910" w:h="16840"/>
          <w:pgMar w:top="1220" w:right="1275" w:bottom="940" w:left="1275" w:header="0" w:footer="755" w:gutter="0"/>
          <w:cols w:space="708"/>
        </w:sectPr>
      </w:pPr>
      <w:r>
        <w:rPr>
          <w:color w:val="000000"/>
          <w:sz w:val="20"/>
          <w:szCs w:val="20"/>
        </w:rPr>
        <w:t>U vult 5 tot 7 keer een extra vragenlijst in.</w:t>
      </w:r>
    </w:p>
    <w:p w14:paraId="47E93EC4" w14:textId="77777777" w:rsidR="00AA64AF" w:rsidRDefault="00000000">
      <w:pPr>
        <w:pStyle w:val="Heading1"/>
        <w:numPr>
          <w:ilvl w:val="0"/>
          <w:numId w:val="8"/>
        </w:numPr>
        <w:tabs>
          <w:tab w:val="left" w:pos="422"/>
        </w:tabs>
        <w:spacing w:before="83"/>
        <w:ind w:left="422" w:hanging="279"/>
      </w:pPr>
      <w:r>
        <w:lastRenderedPageBreak/>
        <w:t>Welke afspraken maken we met u?</w:t>
      </w:r>
    </w:p>
    <w:p w14:paraId="5A19AE2F" w14:textId="77777777" w:rsidR="00AA64AF" w:rsidRDefault="00AA64AF">
      <w:pPr>
        <w:pBdr>
          <w:top w:val="nil"/>
          <w:left w:val="nil"/>
          <w:bottom w:val="nil"/>
          <w:right w:val="nil"/>
          <w:between w:val="nil"/>
        </w:pBdr>
        <w:rPr>
          <w:b/>
          <w:bCs/>
          <w:color w:val="000000"/>
          <w:sz w:val="24"/>
          <w:szCs w:val="24"/>
        </w:rPr>
      </w:pPr>
    </w:p>
    <w:p w14:paraId="263C17C5" w14:textId="77777777" w:rsidR="00AA64AF" w:rsidRDefault="00000000">
      <w:pPr>
        <w:pBdr>
          <w:top w:val="nil"/>
          <w:left w:val="nil"/>
          <w:bottom w:val="nil"/>
          <w:right w:val="nil"/>
          <w:between w:val="nil"/>
        </w:pBdr>
        <w:ind w:left="143"/>
        <w:rPr>
          <w:color w:val="000000"/>
          <w:sz w:val="20"/>
          <w:szCs w:val="20"/>
        </w:rPr>
      </w:pPr>
      <w:r>
        <w:rPr>
          <w:color w:val="000000"/>
          <w:sz w:val="20"/>
          <w:szCs w:val="20"/>
        </w:rPr>
        <w:t>We willen graag dat het onderzoek goed verloopt. Daarom maken we de volgende afspraken met u:</w:t>
      </w:r>
    </w:p>
    <w:p w14:paraId="6A689A1C" w14:textId="77777777" w:rsidR="00AA64AF" w:rsidRDefault="00000000">
      <w:pPr>
        <w:numPr>
          <w:ilvl w:val="0"/>
          <w:numId w:val="6"/>
        </w:numPr>
        <w:pBdr>
          <w:top w:val="nil"/>
          <w:left w:val="nil"/>
          <w:bottom w:val="nil"/>
          <w:right w:val="nil"/>
          <w:between w:val="nil"/>
        </w:pBdr>
        <w:tabs>
          <w:tab w:val="left" w:pos="426"/>
        </w:tabs>
        <w:spacing w:before="91"/>
        <w:ind w:left="426"/>
        <w:rPr>
          <w:color w:val="000000"/>
        </w:rPr>
      </w:pPr>
      <w:r>
        <w:rPr>
          <w:color w:val="000000"/>
          <w:sz w:val="20"/>
          <w:szCs w:val="20"/>
        </w:rPr>
        <w:t>U doet tijdens dit onderzoek niet mee aan een ander medisch-wetenschappelijk onderzoek.</w:t>
      </w:r>
    </w:p>
    <w:p w14:paraId="49ED1131" w14:textId="77777777" w:rsidR="00AA64AF" w:rsidRDefault="00000000">
      <w:pPr>
        <w:numPr>
          <w:ilvl w:val="0"/>
          <w:numId w:val="6"/>
        </w:numPr>
        <w:pBdr>
          <w:top w:val="nil"/>
          <w:left w:val="nil"/>
          <w:bottom w:val="nil"/>
          <w:right w:val="nil"/>
          <w:between w:val="nil"/>
        </w:pBdr>
        <w:tabs>
          <w:tab w:val="left" w:pos="426"/>
        </w:tabs>
        <w:spacing w:before="90"/>
        <w:ind w:left="426"/>
        <w:rPr>
          <w:color w:val="000000"/>
        </w:rPr>
      </w:pPr>
      <w:r>
        <w:rPr>
          <w:color w:val="000000"/>
          <w:sz w:val="20"/>
          <w:szCs w:val="20"/>
        </w:rPr>
        <w:t>U neemt contact op met de onderzoeker in deze situaties:</w:t>
      </w:r>
    </w:p>
    <w:p w14:paraId="26B969A8" w14:textId="77777777" w:rsidR="00AA64AF" w:rsidRDefault="00000000">
      <w:pPr>
        <w:numPr>
          <w:ilvl w:val="1"/>
          <w:numId w:val="6"/>
        </w:numPr>
        <w:pBdr>
          <w:top w:val="nil"/>
          <w:left w:val="nil"/>
          <w:bottom w:val="nil"/>
          <w:right w:val="nil"/>
          <w:between w:val="nil"/>
        </w:pBdr>
        <w:tabs>
          <w:tab w:val="left" w:pos="1223"/>
        </w:tabs>
        <w:spacing w:before="91"/>
        <w:ind w:hanging="568"/>
        <w:rPr>
          <w:color w:val="000000"/>
        </w:rPr>
      </w:pPr>
      <w:r>
        <w:rPr>
          <w:color w:val="000000"/>
          <w:sz w:val="20"/>
          <w:szCs w:val="20"/>
        </w:rPr>
        <w:t>U wilt niet meer meedoen met het onderzoek.</w:t>
      </w:r>
    </w:p>
    <w:p w14:paraId="3217183E" w14:textId="77777777" w:rsidR="00AA64AF" w:rsidRDefault="00000000">
      <w:pPr>
        <w:numPr>
          <w:ilvl w:val="1"/>
          <w:numId w:val="6"/>
        </w:numPr>
        <w:pBdr>
          <w:top w:val="nil"/>
          <w:left w:val="nil"/>
          <w:bottom w:val="nil"/>
          <w:right w:val="nil"/>
          <w:between w:val="nil"/>
        </w:pBdr>
        <w:tabs>
          <w:tab w:val="left" w:pos="1223"/>
        </w:tabs>
        <w:spacing w:before="57"/>
        <w:ind w:hanging="568"/>
        <w:rPr>
          <w:color w:val="000000"/>
        </w:rPr>
      </w:pPr>
      <w:r>
        <w:rPr>
          <w:color w:val="000000"/>
          <w:sz w:val="20"/>
          <w:szCs w:val="20"/>
        </w:rPr>
        <w:t>Uw telefoonnummer, adres of e-mailadres verandert.</w:t>
      </w:r>
    </w:p>
    <w:p w14:paraId="3B09BD91" w14:textId="77777777" w:rsidR="00AA64AF" w:rsidRDefault="00AA64AF">
      <w:pPr>
        <w:pBdr>
          <w:top w:val="nil"/>
          <w:left w:val="nil"/>
          <w:bottom w:val="nil"/>
          <w:right w:val="nil"/>
          <w:between w:val="nil"/>
        </w:pBdr>
        <w:rPr>
          <w:color w:val="000000"/>
          <w:sz w:val="20"/>
          <w:szCs w:val="20"/>
        </w:rPr>
      </w:pPr>
    </w:p>
    <w:p w14:paraId="7FBA429B" w14:textId="77777777" w:rsidR="00AA64AF" w:rsidRDefault="00AA64AF">
      <w:pPr>
        <w:pBdr>
          <w:top w:val="nil"/>
          <w:left w:val="nil"/>
          <w:bottom w:val="nil"/>
          <w:right w:val="nil"/>
          <w:between w:val="nil"/>
        </w:pBdr>
        <w:rPr>
          <w:color w:val="000000"/>
          <w:sz w:val="20"/>
          <w:szCs w:val="20"/>
        </w:rPr>
      </w:pPr>
    </w:p>
    <w:p w14:paraId="279A39D5" w14:textId="77777777" w:rsidR="00AA64AF" w:rsidRDefault="00AA64AF">
      <w:pPr>
        <w:pBdr>
          <w:top w:val="nil"/>
          <w:left w:val="nil"/>
          <w:bottom w:val="nil"/>
          <w:right w:val="nil"/>
          <w:between w:val="nil"/>
        </w:pBdr>
        <w:spacing w:before="9"/>
        <w:rPr>
          <w:color w:val="000000"/>
          <w:sz w:val="20"/>
          <w:szCs w:val="20"/>
        </w:rPr>
      </w:pPr>
    </w:p>
    <w:p w14:paraId="62A96E3A" w14:textId="77777777" w:rsidR="00AA64AF" w:rsidRDefault="00000000">
      <w:pPr>
        <w:pStyle w:val="Heading1"/>
        <w:numPr>
          <w:ilvl w:val="0"/>
          <w:numId w:val="8"/>
        </w:numPr>
        <w:tabs>
          <w:tab w:val="left" w:pos="422"/>
        </w:tabs>
        <w:ind w:left="422" w:hanging="279"/>
      </w:pPr>
      <w:r>
        <w:t>Van welke bijwerkingen, nadelige effecten of ongemakken kunt u last krijgen?</w:t>
      </w:r>
    </w:p>
    <w:p w14:paraId="18F69CB6" w14:textId="77777777" w:rsidR="00AA64AF" w:rsidRDefault="00000000">
      <w:pPr>
        <w:spacing w:before="276"/>
        <w:ind w:left="143"/>
        <w:rPr>
          <w:i/>
          <w:iCs/>
          <w:sz w:val="20"/>
          <w:szCs w:val="20"/>
        </w:rPr>
      </w:pPr>
      <w:r>
        <w:rPr>
          <w:i/>
          <w:iCs/>
          <w:sz w:val="20"/>
          <w:szCs w:val="20"/>
        </w:rPr>
        <w:t>MRI onderzoek</w:t>
      </w:r>
    </w:p>
    <w:p w14:paraId="47E6AC56" w14:textId="77777777" w:rsidR="00AA64AF" w:rsidRDefault="00000000">
      <w:pPr>
        <w:pBdr>
          <w:top w:val="nil"/>
          <w:left w:val="nil"/>
          <w:bottom w:val="nil"/>
          <w:right w:val="nil"/>
          <w:between w:val="nil"/>
        </w:pBdr>
        <w:spacing w:before="91" w:line="319" w:lineRule="auto"/>
        <w:ind w:left="143" w:right="139"/>
        <w:jc w:val="both"/>
        <w:rPr>
          <w:color w:val="000000"/>
          <w:sz w:val="20"/>
          <w:szCs w:val="20"/>
        </w:rPr>
      </w:pPr>
      <w:r>
        <w:rPr>
          <w:color w:val="000000"/>
          <w:sz w:val="20"/>
          <w:szCs w:val="20"/>
        </w:rPr>
        <w:t>Tijdens het MRI-onderzoek ligt u ongeveer 20 minuten op uw rug in de scanner. Dit kan ongemakkelijk zijn, vooral voor mensen met rugklachten. Het MRI-apparaat maakt veel geluid tijdens het onderzoek. Het maakt series van harde, kloppende en tikkende geluiden, die vaak hinderlijk zijn. Daarom krijg u een gehoor-beschermende hoofdtelefoon of oordopjes. De MRI scanner is een soort tunnel die aan voor- en achterkant open is. Toch vinden sommige mensen het benauwend om in zo’n tunnel te liggen.</w:t>
      </w:r>
    </w:p>
    <w:p w14:paraId="776E3E40" w14:textId="77777777" w:rsidR="00AA64AF" w:rsidRDefault="00AA64AF">
      <w:pPr>
        <w:pBdr>
          <w:top w:val="nil"/>
          <w:left w:val="nil"/>
          <w:bottom w:val="nil"/>
          <w:right w:val="nil"/>
          <w:between w:val="nil"/>
        </w:pBdr>
        <w:rPr>
          <w:color w:val="000000"/>
          <w:sz w:val="20"/>
          <w:szCs w:val="20"/>
        </w:rPr>
      </w:pPr>
    </w:p>
    <w:p w14:paraId="5B570360" w14:textId="77777777" w:rsidR="00AA64AF" w:rsidRDefault="00000000">
      <w:pPr>
        <w:spacing w:before="1"/>
        <w:ind w:left="143"/>
        <w:rPr>
          <w:i/>
          <w:iCs/>
          <w:sz w:val="20"/>
          <w:szCs w:val="20"/>
        </w:rPr>
      </w:pPr>
      <w:r>
        <w:rPr>
          <w:i/>
          <w:iCs/>
          <w:sz w:val="20"/>
          <w:szCs w:val="20"/>
        </w:rPr>
        <w:t>IMPROVE beslismethode</w:t>
      </w:r>
    </w:p>
    <w:p w14:paraId="342969E5" w14:textId="77777777" w:rsidR="00AA64AF" w:rsidRDefault="00000000">
      <w:pPr>
        <w:pBdr>
          <w:top w:val="nil"/>
          <w:left w:val="nil"/>
          <w:bottom w:val="nil"/>
          <w:right w:val="nil"/>
          <w:between w:val="nil"/>
        </w:pBdr>
        <w:spacing w:line="319" w:lineRule="auto"/>
        <w:ind w:left="143" w:right="137"/>
        <w:jc w:val="both"/>
        <w:rPr>
          <w:color w:val="000000"/>
          <w:sz w:val="20"/>
          <w:szCs w:val="20"/>
        </w:rPr>
      </w:pPr>
      <w:r>
        <w:rPr>
          <w:color w:val="000000"/>
          <w:sz w:val="20"/>
          <w:szCs w:val="20"/>
        </w:rPr>
        <w:t>Met deze nieuwe beslismethode kunnen we veel beter bepalen hoe hoog het risico is dat elke individuele patiënt een (nieuw) herseninfarct krijgt. We weten nog niet of de oude of de nieuwe methode beter is om te beslissen of een operatie nodig is.</w:t>
      </w:r>
    </w:p>
    <w:p w14:paraId="33D03EDF" w14:textId="77777777" w:rsidR="00AA64AF" w:rsidRDefault="00AA64AF">
      <w:pPr>
        <w:pBdr>
          <w:top w:val="nil"/>
          <w:left w:val="nil"/>
          <w:bottom w:val="nil"/>
          <w:right w:val="nil"/>
          <w:between w:val="nil"/>
        </w:pBdr>
        <w:spacing w:before="71"/>
        <w:rPr>
          <w:color w:val="000000"/>
          <w:sz w:val="20"/>
          <w:szCs w:val="20"/>
        </w:rPr>
      </w:pPr>
    </w:p>
    <w:p w14:paraId="5708D231" w14:textId="77777777" w:rsidR="00AA64AF" w:rsidRDefault="00000000">
      <w:pPr>
        <w:spacing w:before="1"/>
        <w:ind w:left="143"/>
        <w:rPr>
          <w:i/>
          <w:iCs/>
          <w:sz w:val="20"/>
          <w:szCs w:val="20"/>
        </w:rPr>
      </w:pPr>
      <w:r>
        <w:rPr>
          <w:i/>
          <w:iCs/>
          <w:sz w:val="20"/>
          <w:szCs w:val="20"/>
        </w:rPr>
        <w:t>Invullen vragenlijst</w:t>
      </w:r>
    </w:p>
    <w:p w14:paraId="08749232" w14:textId="77777777" w:rsidR="00AA64AF" w:rsidRDefault="00000000">
      <w:pPr>
        <w:pBdr>
          <w:top w:val="nil"/>
          <w:left w:val="nil"/>
          <w:bottom w:val="nil"/>
          <w:right w:val="nil"/>
          <w:between w:val="nil"/>
        </w:pBdr>
        <w:spacing w:before="77" w:line="321" w:lineRule="auto"/>
        <w:ind w:left="143" w:right="148"/>
        <w:jc w:val="both"/>
        <w:rPr>
          <w:color w:val="000000"/>
          <w:sz w:val="20"/>
          <w:szCs w:val="20"/>
        </w:rPr>
      </w:pPr>
      <w:r>
        <w:rPr>
          <w:color w:val="000000"/>
          <w:sz w:val="20"/>
          <w:szCs w:val="20"/>
        </w:rPr>
        <w:t>U moet 5-</w:t>
      </w:r>
      <w:r>
        <w:rPr>
          <w:sz w:val="20"/>
          <w:szCs w:val="20"/>
        </w:rPr>
        <w:t>7</w:t>
      </w:r>
      <w:r>
        <w:rPr>
          <w:color w:val="000000"/>
          <w:sz w:val="20"/>
          <w:szCs w:val="20"/>
        </w:rPr>
        <w:t xml:space="preserve"> keer een vragenlijst invullen. Deze vragenlijsten gaan over uw gezondheid, kwaliteit van leven, hoe u functioneert en de zorg die u heeft gekregen.</w:t>
      </w:r>
    </w:p>
    <w:p w14:paraId="7B194D52" w14:textId="77777777" w:rsidR="00AA64AF" w:rsidRDefault="00AA64AF">
      <w:pPr>
        <w:pBdr>
          <w:top w:val="nil"/>
          <w:left w:val="nil"/>
          <w:bottom w:val="nil"/>
          <w:right w:val="nil"/>
          <w:between w:val="nil"/>
        </w:pBdr>
        <w:rPr>
          <w:color w:val="000000"/>
          <w:sz w:val="20"/>
          <w:szCs w:val="20"/>
        </w:rPr>
      </w:pPr>
    </w:p>
    <w:p w14:paraId="14B835BB" w14:textId="77777777" w:rsidR="00AA64AF" w:rsidRDefault="00AA64AF">
      <w:pPr>
        <w:pBdr>
          <w:top w:val="nil"/>
          <w:left w:val="nil"/>
          <w:bottom w:val="nil"/>
          <w:right w:val="nil"/>
          <w:between w:val="nil"/>
        </w:pBdr>
        <w:spacing w:before="177"/>
        <w:rPr>
          <w:color w:val="000000"/>
          <w:sz w:val="20"/>
          <w:szCs w:val="20"/>
        </w:rPr>
      </w:pPr>
    </w:p>
    <w:p w14:paraId="79F212FC" w14:textId="77777777" w:rsidR="00AA64AF" w:rsidRDefault="00000000">
      <w:pPr>
        <w:pStyle w:val="Heading1"/>
        <w:numPr>
          <w:ilvl w:val="0"/>
          <w:numId w:val="8"/>
        </w:numPr>
        <w:tabs>
          <w:tab w:val="left" w:pos="422"/>
        </w:tabs>
        <w:spacing w:before="1"/>
        <w:ind w:left="422" w:hanging="279"/>
      </w:pPr>
      <w:r>
        <w:t>Wat zijn de voordelen en de nadelen als u meedoet aan het onderzoek?</w:t>
      </w:r>
    </w:p>
    <w:p w14:paraId="56CF3565" w14:textId="77777777" w:rsidR="00AA64AF" w:rsidRDefault="00AA64AF">
      <w:pPr>
        <w:pBdr>
          <w:top w:val="nil"/>
          <w:left w:val="nil"/>
          <w:bottom w:val="nil"/>
          <w:right w:val="nil"/>
          <w:between w:val="nil"/>
        </w:pBdr>
        <w:spacing w:before="1"/>
        <w:rPr>
          <w:b/>
          <w:bCs/>
          <w:color w:val="000000"/>
          <w:sz w:val="24"/>
          <w:szCs w:val="24"/>
        </w:rPr>
      </w:pPr>
    </w:p>
    <w:p w14:paraId="66405A9A" w14:textId="77777777" w:rsidR="00AA64AF" w:rsidRDefault="00000000">
      <w:pPr>
        <w:pBdr>
          <w:top w:val="nil"/>
          <w:left w:val="nil"/>
          <w:bottom w:val="nil"/>
          <w:right w:val="nil"/>
          <w:between w:val="nil"/>
        </w:pBdr>
        <w:spacing w:line="333" w:lineRule="auto"/>
        <w:ind w:left="143" w:right="150"/>
        <w:jc w:val="both"/>
        <w:rPr>
          <w:color w:val="000000"/>
          <w:sz w:val="20"/>
          <w:szCs w:val="20"/>
        </w:rPr>
      </w:pPr>
      <w:r>
        <w:rPr>
          <w:color w:val="000000"/>
          <w:sz w:val="20"/>
          <w:szCs w:val="20"/>
        </w:rPr>
        <w:t>Meedoen aan het onderzoek kan voordelen en nadelen hebben. Hieronder zetten we ze op een rij. Denk hier goed over na, en praat erover met anderen.</w:t>
      </w:r>
    </w:p>
    <w:p w14:paraId="4DE0A9E6" w14:textId="77777777" w:rsidR="00AA64AF" w:rsidRDefault="00AA64AF">
      <w:pPr>
        <w:pBdr>
          <w:top w:val="nil"/>
          <w:left w:val="nil"/>
          <w:bottom w:val="nil"/>
          <w:right w:val="nil"/>
          <w:between w:val="nil"/>
        </w:pBdr>
        <w:spacing w:before="94"/>
        <w:rPr>
          <w:color w:val="000000"/>
          <w:sz w:val="20"/>
          <w:szCs w:val="20"/>
        </w:rPr>
      </w:pPr>
    </w:p>
    <w:p w14:paraId="3EE2C23C" w14:textId="77777777" w:rsidR="00AA64AF" w:rsidRDefault="00000000">
      <w:pPr>
        <w:numPr>
          <w:ilvl w:val="1"/>
          <w:numId w:val="8"/>
        </w:numPr>
        <w:pBdr>
          <w:top w:val="nil"/>
          <w:left w:val="nil"/>
          <w:bottom w:val="nil"/>
          <w:right w:val="nil"/>
          <w:between w:val="nil"/>
        </w:pBdr>
        <w:tabs>
          <w:tab w:val="left" w:pos="861"/>
          <w:tab w:val="left" w:pos="863"/>
        </w:tabs>
        <w:spacing w:line="316" w:lineRule="auto"/>
        <w:ind w:right="138"/>
        <w:jc w:val="both"/>
        <w:rPr>
          <w:color w:val="000000"/>
        </w:rPr>
      </w:pPr>
      <w:r>
        <w:rPr>
          <w:color w:val="000000"/>
          <w:sz w:val="20"/>
          <w:szCs w:val="20"/>
        </w:rPr>
        <w:t>Met de IMPROVE beslismethode kan beter bepaald worden hoe hoog uw risico is op een (nieuw) herseninfarct. Hierdoor kan beter geadviseerd worden of u wel of niet een operatie moet krijgen, maar zeker is dat niet.</w:t>
      </w:r>
    </w:p>
    <w:p w14:paraId="1C423DEF" w14:textId="77777777" w:rsidR="00AA64AF" w:rsidRDefault="00000000">
      <w:pPr>
        <w:numPr>
          <w:ilvl w:val="1"/>
          <w:numId w:val="8"/>
        </w:numPr>
        <w:pBdr>
          <w:top w:val="nil"/>
          <w:left w:val="nil"/>
          <w:bottom w:val="nil"/>
          <w:right w:val="nil"/>
          <w:between w:val="nil"/>
        </w:pBdr>
        <w:tabs>
          <w:tab w:val="left" w:pos="861"/>
          <w:tab w:val="left" w:pos="863"/>
        </w:tabs>
        <w:spacing w:before="3" w:line="312" w:lineRule="auto"/>
        <w:ind w:right="142"/>
        <w:jc w:val="both"/>
        <w:rPr>
          <w:color w:val="000000"/>
        </w:rPr>
      </w:pPr>
      <w:r>
        <w:rPr>
          <w:color w:val="000000"/>
          <w:sz w:val="20"/>
          <w:szCs w:val="20"/>
        </w:rPr>
        <w:t>U helpt mee de zorg voor patiënten met halsslagader-lijden te verbeteren. Dit is een voordeel voor toekomstige patiënten.</w:t>
      </w:r>
    </w:p>
    <w:p w14:paraId="344EADE7" w14:textId="77777777" w:rsidR="00AA64AF" w:rsidRDefault="00AA64AF">
      <w:pPr>
        <w:pBdr>
          <w:top w:val="nil"/>
          <w:left w:val="nil"/>
          <w:bottom w:val="nil"/>
          <w:right w:val="nil"/>
          <w:between w:val="nil"/>
        </w:pBdr>
        <w:spacing w:before="93"/>
        <w:rPr>
          <w:color w:val="000000"/>
          <w:sz w:val="20"/>
          <w:szCs w:val="20"/>
        </w:rPr>
      </w:pPr>
    </w:p>
    <w:p w14:paraId="4972339C" w14:textId="77777777" w:rsidR="00AA64AF" w:rsidRDefault="00000000">
      <w:pPr>
        <w:pBdr>
          <w:top w:val="nil"/>
          <w:left w:val="nil"/>
          <w:bottom w:val="nil"/>
          <w:right w:val="nil"/>
          <w:between w:val="nil"/>
        </w:pBdr>
        <w:ind w:left="143"/>
        <w:rPr>
          <w:color w:val="000000"/>
          <w:sz w:val="20"/>
          <w:szCs w:val="20"/>
        </w:rPr>
      </w:pPr>
      <w:r>
        <w:rPr>
          <w:color w:val="000000"/>
          <w:sz w:val="20"/>
          <w:szCs w:val="20"/>
        </w:rPr>
        <w:t>Meedoen aan het onderzoek kan deze nadelen of gevolgen hebben:</w:t>
      </w:r>
    </w:p>
    <w:p w14:paraId="3D32C675" w14:textId="77777777" w:rsidR="00AA64AF" w:rsidRDefault="00000000">
      <w:pPr>
        <w:numPr>
          <w:ilvl w:val="1"/>
          <w:numId w:val="8"/>
        </w:numPr>
        <w:pBdr>
          <w:top w:val="nil"/>
          <w:left w:val="nil"/>
          <w:bottom w:val="nil"/>
          <w:right w:val="nil"/>
          <w:between w:val="nil"/>
        </w:pBdr>
        <w:tabs>
          <w:tab w:val="left" w:pos="863"/>
        </w:tabs>
        <w:spacing w:before="93"/>
        <w:rPr>
          <w:color w:val="000000"/>
        </w:rPr>
      </w:pPr>
      <w:r>
        <w:rPr>
          <w:color w:val="000000"/>
          <w:sz w:val="20"/>
          <w:szCs w:val="20"/>
        </w:rPr>
        <w:t>Meedoen aan het onderzoek kost extra tijd.</w:t>
      </w:r>
    </w:p>
    <w:p w14:paraId="5FF447B9" w14:textId="77777777" w:rsidR="00AA64AF" w:rsidRDefault="00000000">
      <w:pPr>
        <w:numPr>
          <w:ilvl w:val="1"/>
          <w:numId w:val="8"/>
        </w:numPr>
        <w:pBdr>
          <w:top w:val="nil"/>
          <w:left w:val="nil"/>
          <w:bottom w:val="nil"/>
          <w:right w:val="nil"/>
          <w:between w:val="nil"/>
        </w:pBdr>
        <w:tabs>
          <w:tab w:val="left" w:pos="863"/>
        </w:tabs>
        <w:spacing w:before="88"/>
        <w:rPr>
          <w:color w:val="000000"/>
        </w:rPr>
      </w:pPr>
      <w:r>
        <w:rPr>
          <w:color w:val="000000"/>
          <w:sz w:val="20"/>
          <w:szCs w:val="20"/>
        </w:rPr>
        <w:t>Het geluid van een MRI scanner kan hinderlijk zijn. Sommige mensen vinden het liggen in een</w:t>
      </w:r>
    </w:p>
    <w:p w14:paraId="39708084" w14:textId="77777777" w:rsidR="00AA64AF" w:rsidRDefault="00000000">
      <w:pPr>
        <w:pBdr>
          <w:top w:val="nil"/>
          <w:left w:val="nil"/>
          <w:bottom w:val="nil"/>
          <w:right w:val="nil"/>
          <w:between w:val="nil"/>
        </w:pBdr>
        <w:spacing w:before="88"/>
        <w:ind w:left="863"/>
        <w:rPr>
          <w:color w:val="000000"/>
          <w:sz w:val="20"/>
          <w:szCs w:val="20"/>
        </w:rPr>
      </w:pPr>
      <w:r>
        <w:rPr>
          <w:color w:val="000000"/>
          <w:sz w:val="20"/>
          <w:szCs w:val="20"/>
        </w:rPr>
        <w:t>“</w:t>
      </w:r>
      <w:proofErr w:type="gramStart"/>
      <w:r>
        <w:rPr>
          <w:color w:val="000000"/>
          <w:sz w:val="20"/>
          <w:szCs w:val="20"/>
        </w:rPr>
        <w:t>tunnel</w:t>
      </w:r>
      <w:proofErr w:type="gramEnd"/>
      <w:r>
        <w:rPr>
          <w:color w:val="000000"/>
          <w:sz w:val="20"/>
          <w:szCs w:val="20"/>
        </w:rPr>
        <w:t>” in de MRI scanner benauwend.</w:t>
      </w:r>
    </w:p>
    <w:p w14:paraId="2BFF088B" w14:textId="77777777" w:rsidR="00AA64AF" w:rsidRDefault="00000000">
      <w:pPr>
        <w:numPr>
          <w:ilvl w:val="1"/>
          <w:numId w:val="8"/>
        </w:numPr>
        <w:pBdr>
          <w:top w:val="nil"/>
          <w:left w:val="nil"/>
          <w:bottom w:val="nil"/>
          <w:right w:val="nil"/>
          <w:between w:val="nil"/>
        </w:pBdr>
        <w:tabs>
          <w:tab w:val="left" w:pos="849"/>
        </w:tabs>
        <w:spacing w:before="83"/>
        <w:ind w:left="849" w:hanging="346"/>
        <w:rPr>
          <w:color w:val="000000"/>
        </w:rPr>
      </w:pPr>
      <w:r>
        <w:rPr>
          <w:color w:val="000000"/>
          <w:sz w:val="20"/>
          <w:szCs w:val="20"/>
        </w:rPr>
        <w:t>U moet zich houden aan de afspraken die horen bij het onderzoek.</w:t>
      </w:r>
    </w:p>
    <w:p w14:paraId="71F785FF" w14:textId="77777777" w:rsidR="00AA64AF" w:rsidRDefault="00000000">
      <w:pPr>
        <w:numPr>
          <w:ilvl w:val="1"/>
          <w:numId w:val="8"/>
        </w:numPr>
        <w:pBdr>
          <w:top w:val="nil"/>
          <w:left w:val="nil"/>
          <w:bottom w:val="nil"/>
          <w:right w:val="nil"/>
          <w:between w:val="nil"/>
        </w:pBdr>
        <w:tabs>
          <w:tab w:val="left" w:pos="847"/>
          <w:tab w:val="left" w:pos="863"/>
        </w:tabs>
        <w:spacing w:before="168" w:line="326" w:lineRule="auto"/>
        <w:ind w:right="150"/>
        <w:jc w:val="both"/>
        <w:rPr>
          <w:color w:val="000000"/>
        </w:rPr>
        <w:sectPr w:rsidR="00AA64AF">
          <w:pgSz w:w="11910" w:h="16840"/>
          <w:pgMar w:top="1220" w:right="1275" w:bottom="940" w:left="1275" w:header="0" w:footer="755" w:gutter="0"/>
          <w:cols w:space="708"/>
        </w:sectPr>
      </w:pPr>
      <w:r>
        <w:rPr>
          <w:color w:val="000000"/>
          <w:sz w:val="20"/>
          <w:szCs w:val="20"/>
        </w:rPr>
        <w:t>Bij een MRI-scan kan toevallig iets ontdekt worden dat niet direct van belang is voor het onderzoek, maar wel voor uw gezondheid. Zie ook paragraaf 10 over onverwachte ontdekkingen.</w:t>
      </w:r>
    </w:p>
    <w:p w14:paraId="3FDC8F1B" w14:textId="77777777" w:rsidR="00AA64AF" w:rsidRDefault="00000000">
      <w:pPr>
        <w:spacing w:before="82"/>
        <w:ind w:left="143"/>
        <w:rPr>
          <w:i/>
          <w:iCs/>
          <w:sz w:val="20"/>
          <w:szCs w:val="20"/>
        </w:rPr>
      </w:pPr>
      <w:r>
        <w:rPr>
          <w:i/>
          <w:iCs/>
          <w:sz w:val="20"/>
          <w:szCs w:val="20"/>
        </w:rPr>
        <w:lastRenderedPageBreak/>
        <w:t>Wilt u niet meedoen?</w:t>
      </w:r>
    </w:p>
    <w:p w14:paraId="0B6AE83C" w14:textId="77777777" w:rsidR="00AA64AF" w:rsidRDefault="00000000">
      <w:pPr>
        <w:pBdr>
          <w:top w:val="nil"/>
          <w:left w:val="nil"/>
          <w:bottom w:val="nil"/>
          <w:right w:val="nil"/>
          <w:between w:val="nil"/>
        </w:pBdr>
        <w:spacing w:before="92" w:line="331" w:lineRule="auto"/>
        <w:ind w:left="143" w:right="136"/>
        <w:jc w:val="both"/>
        <w:rPr>
          <w:color w:val="000000"/>
          <w:sz w:val="20"/>
          <w:szCs w:val="20"/>
        </w:rPr>
      </w:pPr>
      <w:r>
        <w:rPr>
          <w:color w:val="000000"/>
          <w:sz w:val="20"/>
          <w:szCs w:val="20"/>
        </w:rPr>
        <w:t>U beslist zelf of u meedoet aan het onderzoek. Wilt u niet meedoen? Dan krijgt u de gewone behandeling voor patiënten met halsslagader-lijden die recent een TIA of herseninfarct hebben doorgemaakt. De beslissing over wel of niet opereren wordt genomen volgens de gewone zorg en is vooral gebaseerd op de mate van vernauwing van uw halsslagader.</w:t>
      </w:r>
    </w:p>
    <w:p w14:paraId="1F5C0F14" w14:textId="77777777" w:rsidR="00AA64AF" w:rsidRDefault="00AA64AF">
      <w:pPr>
        <w:pBdr>
          <w:top w:val="nil"/>
          <w:left w:val="nil"/>
          <w:bottom w:val="nil"/>
          <w:right w:val="nil"/>
          <w:between w:val="nil"/>
        </w:pBdr>
        <w:spacing w:before="95"/>
        <w:rPr>
          <w:color w:val="000000"/>
          <w:sz w:val="20"/>
          <w:szCs w:val="20"/>
        </w:rPr>
      </w:pPr>
    </w:p>
    <w:p w14:paraId="29BB3E78" w14:textId="77777777" w:rsidR="00AA64AF" w:rsidRDefault="00000000">
      <w:pPr>
        <w:pStyle w:val="Heading1"/>
        <w:numPr>
          <w:ilvl w:val="0"/>
          <w:numId w:val="8"/>
        </w:numPr>
        <w:tabs>
          <w:tab w:val="left" w:pos="422"/>
        </w:tabs>
        <w:ind w:left="422" w:hanging="279"/>
      </w:pPr>
      <w:r>
        <w:t>Wanneer stopt het onderzoek?</w:t>
      </w:r>
    </w:p>
    <w:p w14:paraId="0F585105" w14:textId="77777777" w:rsidR="00AA64AF" w:rsidRDefault="00000000">
      <w:pPr>
        <w:pBdr>
          <w:top w:val="nil"/>
          <w:left w:val="nil"/>
          <w:bottom w:val="nil"/>
          <w:right w:val="nil"/>
          <w:between w:val="nil"/>
        </w:pBdr>
        <w:spacing w:before="276" w:line="336" w:lineRule="auto"/>
        <w:ind w:left="143" w:right="160"/>
        <w:jc w:val="both"/>
        <w:rPr>
          <w:color w:val="000000"/>
          <w:sz w:val="20"/>
          <w:szCs w:val="20"/>
        </w:rPr>
      </w:pPr>
      <w:r>
        <w:rPr>
          <w:color w:val="000000"/>
          <w:sz w:val="20"/>
          <w:szCs w:val="20"/>
        </w:rPr>
        <w:t>De onderzoeker laat het u weten als er nieuwe informatie over het onderzoek komt die belangrijk voor u is. De onderzoeker vraagt u daarna of u blijft meedoen.</w:t>
      </w:r>
    </w:p>
    <w:p w14:paraId="4A28F4F9" w14:textId="77777777" w:rsidR="00AA64AF" w:rsidRDefault="00AA64AF">
      <w:pPr>
        <w:pBdr>
          <w:top w:val="nil"/>
          <w:left w:val="nil"/>
          <w:bottom w:val="nil"/>
          <w:right w:val="nil"/>
          <w:between w:val="nil"/>
        </w:pBdr>
        <w:spacing w:before="90"/>
        <w:rPr>
          <w:color w:val="000000"/>
          <w:sz w:val="20"/>
          <w:szCs w:val="20"/>
        </w:rPr>
      </w:pPr>
    </w:p>
    <w:p w14:paraId="204ACB3A" w14:textId="77777777" w:rsidR="00AA64AF" w:rsidRDefault="00000000">
      <w:pPr>
        <w:pBdr>
          <w:top w:val="nil"/>
          <w:left w:val="nil"/>
          <w:bottom w:val="nil"/>
          <w:right w:val="nil"/>
          <w:between w:val="nil"/>
        </w:pBdr>
        <w:ind w:left="143"/>
        <w:jc w:val="both"/>
        <w:rPr>
          <w:color w:val="000000"/>
          <w:sz w:val="20"/>
          <w:szCs w:val="20"/>
        </w:rPr>
      </w:pPr>
      <w:r>
        <w:rPr>
          <w:color w:val="000000"/>
          <w:sz w:val="20"/>
          <w:szCs w:val="20"/>
        </w:rPr>
        <w:t>In deze situaties stopt voor u het onderzoek:</w:t>
      </w:r>
    </w:p>
    <w:p w14:paraId="70633095" w14:textId="77777777" w:rsidR="00AA64AF" w:rsidRDefault="00000000">
      <w:pPr>
        <w:numPr>
          <w:ilvl w:val="0"/>
          <w:numId w:val="5"/>
        </w:numPr>
        <w:pBdr>
          <w:top w:val="nil"/>
          <w:left w:val="nil"/>
          <w:bottom w:val="nil"/>
          <w:right w:val="nil"/>
          <w:between w:val="nil"/>
        </w:pBdr>
        <w:tabs>
          <w:tab w:val="left" w:pos="859"/>
        </w:tabs>
        <w:spacing w:before="90"/>
        <w:ind w:left="859" w:hanging="356"/>
        <w:jc w:val="both"/>
        <w:rPr>
          <w:color w:val="000000"/>
        </w:rPr>
      </w:pPr>
      <w:r>
        <w:rPr>
          <w:color w:val="000000"/>
          <w:sz w:val="20"/>
          <w:szCs w:val="20"/>
        </w:rPr>
        <w:t>Alle onderzoeken volgens het schema zijn voorbij.</w:t>
      </w:r>
    </w:p>
    <w:p w14:paraId="284BAD08" w14:textId="77777777" w:rsidR="00AA64AF" w:rsidRDefault="00000000">
      <w:pPr>
        <w:numPr>
          <w:ilvl w:val="0"/>
          <w:numId w:val="5"/>
        </w:numPr>
        <w:pBdr>
          <w:top w:val="nil"/>
          <w:left w:val="nil"/>
          <w:bottom w:val="nil"/>
          <w:right w:val="nil"/>
          <w:between w:val="nil"/>
        </w:pBdr>
        <w:tabs>
          <w:tab w:val="left" w:pos="863"/>
        </w:tabs>
        <w:spacing w:before="91" w:line="331" w:lineRule="auto"/>
        <w:ind w:right="139" w:hanging="360"/>
        <w:jc w:val="both"/>
        <w:rPr>
          <w:color w:val="000000"/>
        </w:rPr>
      </w:pPr>
      <w:r>
        <w:rPr>
          <w:color w:val="000000"/>
          <w:sz w:val="20"/>
          <w:szCs w:val="20"/>
        </w:rPr>
        <w:t>U wilt zelf stoppen met het onderzoek. Dat mag op ieder moment. Meld dit dan meteen bij de onderzoeker. U hoeft er niet bij te vertellen waarom u stopt. U krijgt dan weer de gewone behandeling voor patiënten met halsslagader-lijden die een TIA of herseninfarct hebben doorgemaakt.</w:t>
      </w:r>
    </w:p>
    <w:p w14:paraId="7A39CAC5" w14:textId="77777777" w:rsidR="00AA64AF" w:rsidRDefault="00000000">
      <w:pPr>
        <w:numPr>
          <w:ilvl w:val="0"/>
          <w:numId w:val="5"/>
        </w:numPr>
        <w:pBdr>
          <w:top w:val="nil"/>
          <w:left w:val="nil"/>
          <w:bottom w:val="nil"/>
          <w:right w:val="nil"/>
          <w:between w:val="nil"/>
        </w:pBdr>
        <w:tabs>
          <w:tab w:val="left" w:pos="859"/>
        </w:tabs>
        <w:spacing w:before="6"/>
        <w:ind w:left="859" w:hanging="356"/>
        <w:jc w:val="both"/>
        <w:rPr>
          <w:color w:val="000000"/>
        </w:rPr>
      </w:pPr>
      <w:r>
        <w:rPr>
          <w:color w:val="000000"/>
          <w:sz w:val="20"/>
          <w:szCs w:val="20"/>
        </w:rPr>
        <w:t>De onderzoeker vindt het beter voor u om te stoppen.</w:t>
      </w:r>
    </w:p>
    <w:p w14:paraId="1624D09E" w14:textId="77777777" w:rsidR="00AA64AF" w:rsidRDefault="00000000">
      <w:pPr>
        <w:numPr>
          <w:ilvl w:val="0"/>
          <w:numId w:val="5"/>
        </w:numPr>
        <w:pBdr>
          <w:top w:val="nil"/>
          <w:left w:val="nil"/>
          <w:bottom w:val="nil"/>
          <w:right w:val="nil"/>
          <w:between w:val="nil"/>
        </w:pBdr>
        <w:tabs>
          <w:tab w:val="left" w:pos="859"/>
        </w:tabs>
        <w:spacing w:before="91"/>
        <w:ind w:left="859" w:hanging="356"/>
        <w:jc w:val="both"/>
        <w:rPr>
          <w:color w:val="000000"/>
        </w:rPr>
      </w:pPr>
      <w:r>
        <w:rPr>
          <w:color w:val="000000"/>
          <w:sz w:val="20"/>
          <w:szCs w:val="20"/>
        </w:rPr>
        <w:t>Eén van de volgende instanties besluit dat het onderzoek moet stoppen:</w:t>
      </w:r>
    </w:p>
    <w:p w14:paraId="1D640A5A" w14:textId="77777777" w:rsidR="00AA64AF" w:rsidRDefault="00000000">
      <w:pPr>
        <w:numPr>
          <w:ilvl w:val="1"/>
          <w:numId w:val="5"/>
        </w:numPr>
        <w:pBdr>
          <w:top w:val="nil"/>
          <w:left w:val="nil"/>
          <w:bottom w:val="nil"/>
          <w:right w:val="nil"/>
          <w:between w:val="nil"/>
        </w:pBdr>
        <w:tabs>
          <w:tab w:val="left" w:pos="1580"/>
        </w:tabs>
        <w:spacing w:before="92"/>
        <w:ind w:left="1580" w:hanging="357"/>
        <w:rPr>
          <w:color w:val="000000"/>
        </w:rPr>
      </w:pPr>
      <w:proofErr w:type="gramStart"/>
      <w:r>
        <w:rPr>
          <w:color w:val="000000"/>
          <w:sz w:val="20"/>
          <w:szCs w:val="20"/>
        </w:rPr>
        <w:t>de</w:t>
      </w:r>
      <w:proofErr w:type="gramEnd"/>
      <w:r>
        <w:rPr>
          <w:color w:val="000000"/>
          <w:sz w:val="20"/>
          <w:szCs w:val="20"/>
        </w:rPr>
        <w:t xml:space="preserve"> Universiteit Maastricht</w:t>
      </w:r>
    </w:p>
    <w:p w14:paraId="21EDE714" w14:textId="77777777" w:rsidR="00AA64AF" w:rsidRDefault="00000000">
      <w:pPr>
        <w:numPr>
          <w:ilvl w:val="1"/>
          <w:numId w:val="5"/>
        </w:numPr>
        <w:pBdr>
          <w:top w:val="nil"/>
          <w:left w:val="nil"/>
          <w:bottom w:val="nil"/>
          <w:right w:val="nil"/>
          <w:between w:val="nil"/>
        </w:pBdr>
        <w:tabs>
          <w:tab w:val="left" w:pos="1580"/>
        </w:tabs>
        <w:spacing w:before="52"/>
        <w:ind w:left="1580" w:hanging="357"/>
        <w:rPr>
          <w:color w:val="000000"/>
        </w:rPr>
      </w:pPr>
      <w:proofErr w:type="gramStart"/>
      <w:r>
        <w:rPr>
          <w:color w:val="000000"/>
          <w:sz w:val="20"/>
          <w:szCs w:val="20"/>
        </w:rPr>
        <w:t>de</w:t>
      </w:r>
      <w:proofErr w:type="gramEnd"/>
      <w:r>
        <w:rPr>
          <w:color w:val="000000"/>
          <w:sz w:val="20"/>
          <w:szCs w:val="20"/>
        </w:rPr>
        <w:t xml:space="preserve"> overheid, of</w:t>
      </w:r>
    </w:p>
    <w:p w14:paraId="3EC6AF93" w14:textId="77777777" w:rsidR="00AA64AF" w:rsidRDefault="00000000">
      <w:pPr>
        <w:numPr>
          <w:ilvl w:val="1"/>
          <w:numId w:val="5"/>
        </w:numPr>
        <w:pBdr>
          <w:top w:val="nil"/>
          <w:left w:val="nil"/>
          <w:bottom w:val="nil"/>
          <w:right w:val="nil"/>
          <w:between w:val="nil"/>
        </w:pBdr>
        <w:tabs>
          <w:tab w:val="left" w:pos="1580"/>
        </w:tabs>
        <w:spacing w:before="58"/>
        <w:ind w:left="1580" w:hanging="357"/>
        <w:rPr>
          <w:color w:val="000000"/>
        </w:rPr>
      </w:pPr>
      <w:proofErr w:type="gramStart"/>
      <w:r>
        <w:rPr>
          <w:color w:val="000000"/>
          <w:sz w:val="20"/>
          <w:szCs w:val="20"/>
        </w:rPr>
        <w:t>de</w:t>
      </w:r>
      <w:proofErr w:type="gramEnd"/>
      <w:r>
        <w:rPr>
          <w:color w:val="000000"/>
          <w:sz w:val="20"/>
          <w:szCs w:val="20"/>
        </w:rPr>
        <w:t xml:space="preserve"> medisch-ethische commissie die het onderzoek beoordeelt.</w:t>
      </w:r>
    </w:p>
    <w:p w14:paraId="674A74EA" w14:textId="77777777" w:rsidR="00AA64AF" w:rsidRDefault="00AA64AF">
      <w:pPr>
        <w:pBdr>
          <w:top w:val="nil"/>
          <w:left w:val="nil"/>
          <w:bottom w:val="nil"/>
          <w:right w:val="nil"/>
          <w:between w:val="nil"/>
        </w:pBdr>
        <w:spacing w:before="148"/>
        <w:rPr>
          <w:color w:val="000000"/>
          <w:sz w:val="20"/>
          <w:szCs w:val="20"/>
        </w:rPr>
      </w:pPr>
    </w:p>
    <w:p w14:paraId="2E741F08" w14:textId="77777777" w:rsidR="00AA64AF" w:rsidRDefault="00000000">
      <w:pPr>
        <w:ind w:left="143"/>
        <w:rPr>
          <w:i/>
          <w:iCs/>
          <w:sz w:val="20"/>
          <w:szCs w:val="20"/>
        </w:rPr>
      </w:pPr>
      <w:r>
        <w:rPr>
          <w:i/>
          <w:iCs/>
          <w:sz w:val="20"/>
          <w:szCs w:val="20"/>
        </w:rPr>
        <w:t>Wat gebeurt er als u stopt met het onderzoek?</w:t>
      </w:r>
    </w:p>
    <w:p w14:paraId="37D75092" w14:textId="77777777" w:rsidR="00AA64AF" w:rsidRDefault="00000000">
      <w:pPr>
        <w:pBdr>
          <w:top w:val="nil"/>
          <w:left w:val="nil"/>
          <w:bottom w:val="nil"/>
          <w:right w:val="nil"/>
          <w:between w:val="nil"/>
        </w:pBdr>
        <w:spacing w:before="92" w:line="331" w:lineRule="auto"/>
        <w:ind w:left="143" w:right="160"/>
        <w:jc w:val="both"/>
        <w:rPr>
          <w:color w:val="000000"/>
          <w:sz w:val="20"/>
          <w:szCs w:val="20"/>
        </w:rPr>
      </w:pPr>
      <w:r>
        <w:rPr>
          <w:color w:val="000000"/>
          <w:sz w:val="20"/>
          <w:szCs w:val="20"/>
        </w:rPr>
        <w:t>De onderzoekers gebruiken de gegevens en de MRI scan die tot het moment van stoppen zijn verzameld.</w:t>
      </w:r>
    </w:p>
    <w:p w14:paraId="5A3AC2A2" w14:textId="77777777" w:rsidR="00AA64AF" w:rsidRDefault="00000000">
      <w:pPr>
        <w:pBdr>
          <w:top w:val="nil"/>
          <w:left w:val="nil"/>
          <w:bottom w:val="nil"/>
          <w:right w:val="nil"/>
          <w:between w:val="nil"/>
        </w:pBdr>
        <w:spacing w:line="229" w:lineRule="auto"/>
        <w:ind w:left="143"/>
        <w:jc w:val="both"/>
        <w:rPr>
          <w:color w:val="000000"/>
          <w:sz w:val="20"/>
          <w:szCs w:val="20"/>
        </w:rPr>
      </w:pPr>
      <w:r>
        <w:rPr>
          <w:color w:val="000000"/>
          <w:sz w:val="20"/>
          <w:szCs w:val="20"/>
        </w:rPr>
        <w:t>Het hele onderzoek is afgelopen als alle deelnemers klaar zijn.</w:t>
      </w:r>
    </w:p>
    <w:p w14:paraId="1B49B9A3" w14:textId="77777777" w:rsidR="00AA64AF" w:rsidRDefault="00AA64AF">
      <w:pPr>
        <w:pBdr>
          <w:top w:val="nil"/>
          <w:left w:val="nil"/>
          <w:bottom w:val="nil"/>
          <w:right w:val="nil"/>
          <w:between w:val="nil"/>
        </w:pBdr>
        <w:spacing w:before="184"/>
        <w:rPr>
          <w:color w:val="000000"/>
          <w:sz w:val="20"/>
          <w:szCs w:val="20"/>
        </w:rPr>
      </w:pPr>
    </w:p>
    <w:p w14:paraId="7663748F" w14:textId="77777777" w:rsidR="00AA64AF" w:rsidRDefault="00000000">
      <w:pPr>
        <w:pStyle w:val="Heading1"/>
        <w:numPr>
          <w:ilvl w:val="0"/>
          <w:numId w:val="8"/>
        </w:numPr>
        <w:tabs>
          <w:tab w:val="left" w:pos="422"/>
        </w:tabs>
        <w:ind w:left="422" w:hanging="279"/>
      </w:pPr>
      <w:r>
        <w:t>Wat gebeurt er na het onderzoek?</w:t>
      </w:r>
    </w:p>
    <w:p w14:paraId="607B83B0" w14:textId="77777777" w:rsidR="00AA64AF" w:rsidRDefault="00000000">
      <w:pPr>
        <w:spacing w:before="275"/>
        <w:ind w:left="143"/>
        <w:rPr>
          <w:i/>
          <w:iCs/>
          <w:sz w:val="20"/>
          <w:szCs w:val="20"/>
        </w:rPr>
      </w:pPr>
      <w:r>
        <w:rPr>
          <w:i/>
          <w:iCs/>
          <w:sz w:val="20"/>
          <w:szCs w:val="20"/>
        </w:rPr>
        <w:t>Krijgt u de resultaten van het onderzoek?</w:t>
      </w:r>
    </w:p>
    <w:p w14:paraId="7D77ECF2" w14:textId="77777777" w:rsidR="00AA64AF" w:rsidRDefault="00000000">
      <w:pPr>
        <w:pBdr>
          <w:top w:val="nil"/>
          <w:left w:val="nil"/>
          <w:bottom w:val="nil"/>
          <w:right w:val="nil"/>
          <w:between w:val="nil"/>
        </w:pBdr>
        <w:spacing w:before="92" w:line="336" w:lineRule="auto"/>
        <w:ind w:left="143" w:right="160"/>
        <w:jc w:val="both"/>
        <w:rPr>
          <w:color w:val="000000"/>
          <w:sz w:val="20"/>
          <w:szCs w:val="20"/>
        </w:rPr>
      </w:pPr>
      <w:r>
        <w:rPr>
          <w:color w:val="000000"/>
          <w:sz w:val="20"/>
          <w:szCs w:val="20"/>
        </w:rPr>
        <w:t>Ongeveer 4 maanden nadat het onderzoek is afgerond laat de onderzoeker u weten wat de belangrijkste uitkomsten zijn van het onderzoek.</w:t>
      </w:r>
    </w:p>
    <w:p w14:paraId="7CCA0356" w14:textId="77777777" w:rsidR="00AA64AF" w:rsidRDefault="00AA64AF">
      <w:pPr>
        <w:pBdr>
          <w:top w:val="nil"/>
          <w:left w:val="nil"/>
          <w:bottom w:val="nil"/>
          <w:right w:val="nil"/>
          <w:between w:val="nil"/>
        </w:pBdr>
        <w:rPr>
          <w:color w:val="000000"/>
          <w:sz w:val="20"/>
          <w:szCs w:val="20"/>
        </w:rPr>
      </w:pPr>
    </w:p>
    <w:p w14:paraId="6CEEEB28" w14:textId="77777777" w:rsidR="00AA64AF" w:rsidRDefault="00AA64AF">
      <w:pPr>
        <w:pBdr>
          <w:top w:val="nil"/>
          <w:left w:val="nil"/>
          <w:bottom w:val="nil"/>
          <w:right w:val="nil"/>
          <w:between w:val="nil"/>
        </w:pBdr>
        <w:spacing w:before="46"/>
        <w:rPr>
          <w:color w:val="000000"/>
          <w:sz w:val="20"/>
          <w:szCs w:val="20"/>
        </w:rPr>
      </w:pPr>
    </w:p>
    <w:p w14:paraId="24C0538C" w14:textId="77777777" w:rsidR="00AA64AF" w:rsidRDefault="00000000">
      <w:pPr>
        <w:pStyle w:val="Heading1"/>
        <w:numPr>
          <w:ilvl w:val="0"/>
          <w:numId w:val="8"/>
        </w:numPr>
        <w:tabs>
          <w:tab w:val="left" w:pos="719"/>
        </w:tabs>
        <w:ind w:left="719" w:hanging="576"/>
      </w:pPr>
      <w:r>
        <w:t>Wat doen we met uw gegevens</w:t>
      </w:r>
    </w:p>
    <w:p w14:paraId="0151D8A3" w14:textId="77777777" w:rsidR="00AA64AF" w:rsidRDefault="00AA64AF">
      <w:pPr>
        <w:pBdr>
          <w:top w:val="nil"/>
          <w:left w:val="nil"/>
          <w:bottom w:val="nil"/>
          <w:right w:val="nil"/>
          <w:between w:val="nil"/>
        </w:pBdr>
        <w:spacing w:before="158"/>
        <w:rPr>
          <w:b/>
          <w:bCs/>
          <w:color w:val="000000"/>
          <w:sz w:val="24"/>
          <w:szCs w:val="24"/>
        </w:rPr>
      </w:pPr>
    </w:p>
    <w:p w14:paraId="3BF09039" w14:textId="77777777" w:rsidR="00AA64AF" w:rsidRDefault="00000000">
      <w:pPr>
        <w:pBdr>
          <w:top w:val="nil"/>
          <w:left w:val="nil"/>
          <w:bottom w:val="nil"/>
          <w:right w:val="nil"/>
          <w:between w:val="nil"/>
        </w:pBdr>
        <w:spacing w:line="336" w:lineRule="auto"/>
        <w:ind w:left="143" w:right="155"/>
        <w:jc w:val="both"/>
        <w:rPr>
          <w:color w:val="000000"/>
          <w:sz w:val="20"/>
          <w:szCs w:val="20"/>
        </w:rPr>
      </w:pPr>
      <w:r>
        <w:rPr>
          <w:color w:val="000000"/>
          <w:sz w:val="20"/>
          <w:szCs w:val="20"/>
        </w:rPr>
        <w:t>Doet u mee met het onderzoek? Dan geeft u ook toestemming om uw gegevens te verzamelen, gebruiken en bewaren.</w:t>
      </w:r>
    </w:p>
    <w:p w14:paraId="16D9BE97" w14:textId="77777777" w:rsidR="00AA64AF" w:rsidRDefault="00AA64AF">
      <w:pPr>
        <w:pBdr>
          <w:top w:val="nil"/>
          <w:left w:val="nil"/>
          <w:bottom w:val="nil"/>
          <w:right w:val="nil"/>
          <w:between w:val="nil"/>
        </w:pBdr>
        <w:spacing w:before="89"/>
        <w:rPr>
          <w:color w:val="000000"/>
          <w:sz w:val="20"/>
          <w:szCs w:val="20"/>
        </w:rPr>
      </w:pPr>
    </w:p>
    <w:p w14:paraId="3A716AAB" w14:textId="77777777" w:rsidR="00AA64AF" w:rsidRDefault="00000000">
      <w:pPr>
        <w:ind w:left="143"/>
        <w:rPr>
          <w:i/>
          <w:iCs/>
          <w:sz w:val="20"/>
          <w:szCs w:val="20"/>
        </w:rPr>
      </w:pPr>
      <w:r>
        <w:rPr>
          <w:i/>
          <w:iCs/>
          <w:sz w:val="20"/>
          <w:szCs w:val="20"/>
        </w:rPr>
        <w:t>Welke gegevens bewaren we?</w:t>
      </w:r>
    </w:p>
    <w:p w14:paraId="2C15E45C" w14:textId="77777777" w:rsidR="00AA64AF" w:rsidRDefault="00000000">
      <w:pPr>
        <w:pBdr>
          <w:top w:val="nil"/>
          <w:left w:val="nil"/>
          <w:bottom w:val="nil"/>
          <w:right w:val="nil"/>
          <w:between w:val="nil"/>
        </w:pBdr>
        <w:spacing w:before="89"/>
        <w:ind w:left="143"/>
        <w:rPr>
          <w:color w:val="000000"/>
          <w:sz w:val="20"/>
          <w:szCs w:val="20"/>
        </w:rPr>
      </w:pPr>
      <w:r>
        <w:rPr>
          <w:color w:val="000000"/>
          <w:sz w:val="20"/>
          <w:szCs w:val="20"/>
        </w:rPr>
        <w:t>We bewaren deze gegevens</w:t>
      </w:r>
    </w:p>
    <w:p w14:paraId="5EE666C6" w14:textId="77777777" w:rsidR="00AA64AF" w:rsidRDefault="00000000">
      <w:pPr>
        <w:numPr>
          <w:ilvl w:val="0"/>
          <w:numId w:val="4"/>
        </w:numPr>
        <w:pBdr>
          <w:top w:val="nil"/>
          <w:left w:val="nil"/>
          <w:bottom w:val="nil"/>
          <w:right w:val="nil"/>
          <w:between w:val="nil"/>
        </w:pBdr>
        <w:tabs>
          <w:tab w:val="left" w:pos="262"/>
        </w:tabs>
        <w:spacing w:before="92"/>
        <w:ind w:left="262" w:hanging="119"/>
        <w:rPr>
          <w:color w:val="000000"/>
        </w:rPr>
      </w:pPr>
      <w:proofErr w:type="gramStart"/>
      <w:r>
        <w:rPr>
          <w:color w:val="000000"/>
          <w:sz w:val="20"/>
          <w:szCs w:val="20"/>
        </w:rPr>
        <w:t>uw</w:t>
      </w:r>
      <w:proofErr w:type="gramEnd"/>
      <w:r>
        <w:rPr>
          <w:color w:val="000000"/>
          <w:sz w:val="20"/>
          <w:szCs w:val="20"/>
        </w:rPr>
        <w:t xml:space="preserve"> naam</w:t>
      </w:r>
    </w:p>
    <w:p w14:paraId="4801B377" w14:textId="77777777" w:rsidR="00AA64AF" w:rsidRDefault="00000000">
      <w:pPr>
        <w:numPr>
          <w:ilvl w:val="0"/>
          <w:numId w:val="4"/>
        </w:numPr>
        <w:pBdr>
          <w:top w:val="nil"/>
          <w:left w:val="nil"/>
          <w:bottom w:val="nil"/>
          <w:right w:val="nil"/>
          <w:between w:val="nil"/>
        </w:pBdr>
        <w:tabs>
          <w:tab w:val="left" w:pos="262"/>
        </w:tabs>
        <w:spacing w:before="89"/>
        <w:ind w:left="262" w:hanging="119"/>
        <w:rPr>
          <w:color w:val="000000"/>
        </w:rPr>
      </w:pPr>
      <w:proofErr w:type="gramStart"/>
      <w:r>
        <w:rPr>
          <w:color w:val="000000"/>
          <w:sz w:val="20"/>
          <w:szCs w:val="20"/>
        </w:rPr>
        <w:t>uw</w:t>
      </w:r>
      <w:proofErr w:type="gramEnd"/>
      <w:r>
        <w:rPr>
          <w:color w:val="000000"/>
          <w:sz w:val="20"/>
          <w:szCs w:val="20"/>
        </w:rPr>
        <w:t xml:space="preserve"> geslacht</w:t>
      </w:r>
    </w:p>
    <w:p w14:paraId="044EA78A" w14:textId="77777777" w:rsidR="00AA64AF" w:rsidRDefault="00000000">
      <w:pPr>
        <w:numPr>
          <w:ilvl w:val="0"/>
          <w:numId w:val="4"/>
        </w:numPr>
        <w:pBdr>
          <w:top w:val="nil"/>
          <w:left w:val="nil"/>
          <w:bottom w:val="nil"/>
          <w:right w:val="nil"/>
          <w:between w:val="nil"/>
        </w:pBdr>
        <w:tabs>
          <w:tab w:val="left" w:pos="262"/>
        </w:tabs>
        <w:spacing w:before="92"/>
        <w:ind w:left="262" w:hanging="119"/>
        <w:rPr>
          <w:color w:val="000000"/>
        </w:rPr>
      </w:pPr>
      <w:proofErr w:type="gramStart"/>
      <w:r>
        <w:rPr>
          <w:color w:val="000000"/>
          <w:sz w:val="20"/>
          <w:szCs w:val="20"/>
        </w:rPr>
        <w:t>uw</w:t>
      </w:r>
      <w:proofErr w:type="gramEnd"/>
      <w:r>
        <w:rPr>
          <w:color w:val="000000"/>
          <w:sz w:val="20"/>
          <w:szCs w:val="20"/>
        </w:rPr>
        <w:t xml:space="preserve"> adres</w:t>
      </w:r>
    </w:p>
    <w:p w14:paraId="587DFB4D" w14:textId="77777777" w:rsidR="00AA64AF" w:rsidRDefault="00000000">
      <w:pPr>
        <w:numPr>
          <w:ilvl w:val="0"/>
          <w:numId w:val="4"/>
        </w:numPr>
        <w:pBdr>
          <w:top w:val="nil"/>
          <w:left w:val="nil"/>
          <w:bottom w:val="nil"/>
          <w:right w:val="nil"/>
          <w:between w:val="nil"/>
        </w:pBdr>
        <w:tabs>
          <w:tab w:val="left" w:pos="262"/>
        </w:tabs>
        <w:spacing w:before="91"/>
        <w:ind w:left="262" w:hanging="119"/>
        <w:rPr>
          <w:color w:val="000000"/>
        </w:rPr>
        <w:sectPr w:rsidR="00AA64AF">
          <w:pgSz w:w="11910" w:h="16840"/>
          <w:pgMar w:top="1220" w:right="1275" w:bottom="940" w:left="1275" w:header="0" w:footer="755" w:gutter="0"/>
          <w:cols w:space="708"/>
        </w:sectPr>
      </w:pPr>
      <w:proofErr w:type="gramStart"/>
      <w:r>
        <w:rPr>
          <w:color w:val="000000"/>
          <w:sz w:val="20"/>
          <w:szCs w:val="20"/>
        </w:rPr>
        <w:t>uw</w:t>
      </w:r>
      <w:proofErr w:type="gramEnd"/>
      <w:r>
        <w:rPr>
          <w:color w:val="000000"/>
          <w:sz w:val="20"/>
          <w:szCs w:val="20"/>
        </w:rPr>
        <w:t xml:space="preserve"> geboortedatum</w:t>
      </w:r>
    </w:p>
    <w:p w14:paraId="741E8C37" w14:textId="77777777" w:rsidR="00AA64AF" w:rsidRDefault="00000000">
      <w:pPr>
        <w:numPr>
          <w:ilvl w:val="0"/>
          <w:numId w:val="4"/>
        </w:numPr>
        <w:pBdr>
          <w:top w:val="nil"/>
          <w:left w:val="nil"/>
          <w:bottom w:val="nil"/>
          <w:right w:val="nil"/>
          <w:between w:val="nil"/>
        </w:pBdr>
        <w:tabs>
          <w:tab w:val="left" w:pos="262"/>
        </w:tabs>
        <w:spacing w:before="82"/>
        <w:ind w:left="262" w:hanging="119"/>
        <w:rPr>
          <w:color w:val="000000"/>
        </w:rPr>
      </w:pPr>
      <w:proofErr w:type="gramStart"/>
      <w:r>
        <w:rPr>
          <w:color w:val="000000"/>
          <w:sz w:val="20"/>
          <w:szCs w:val="20"/>
        </w:rPr>
        <w:lastRenderedPageBreak/>
        <w:t>gegevens</w:t>
      </w:r>
      <w:proofErr w:type="gramEnd"/>
      <w:r>
        <w:rPr>
          <w:color w:val="000000"/>
          <w:sz w:val="20"/>
          <w:szCs w:val="20"/>
        </w:rPr>
        <w:t xml:space="preserve"> over uw gezondheid</w:t>
      </w:r>
    </w:p>
    <w:p w14:paraId="52F6129D" w14:textId="77777777" w:rsidR="00AA64AF" w:rsidRDefault="00000000">
      <w:pPr>
        <w:numPr>
          <w:ilvl w:val="0"/>
          <w:numId w:val="4"/>
        </w:numPr>
        <w:pBdr>
          <w:top w:val="nil"/>
          <w:left w:val="nil"/>
          <w:bottom w:val="nil"/>
          <w:right w:val="nil"/>
          <w:between w:val="nil"/>
        </w:pBdr>
        <w:tabs>
          <w:tab w:val="left" w:pos="262"/>
        </w:tabs>
        <w:spacing w:before="90"/>
        <w:ind w:left="262" w:hanging="119"/>
        <w:rPr>
          <w:color w:val="000000"/>
        </w:rPr>
      </w:pPr>
      <w:r>
        <w:rPr>
          <w:color w:val="000000"/>
          <w:sz w:val="20"/>
          <w:szCs w:val="20"/>
        </w:rPr>
        <w:t>(</w:t>
      </w:r>
      <w:proofErr w:type="gramStart"/>
      <w:r>
        <w:rPr>
          <w:color w:val="000000"/>
          <w:sz w:val="20"/>
          <w:szCs w:val="20"/>
        </w:rPr>
        <w:t>medische</w:t>
      </w:r>
      <w:proofErr w:type="gramEnd"/>
      <w:r>
        <w:rPr>
          <w:color w:val="000000"/>
          <w:sz w:val="20"/>
          <w:szCs w:val="20"/>
        </w:rPr>
        <w:t>) gegevens die we tijdens het onderzoek verzamelen</w:t>
      </w:r>
    </w:p>
    <w:p w14:paraId="4534FBF5" w14:textId="77777777" w:rsidR="00AA64AF" w:rsidRDefault="00000000">
      <w:pPr>
        <w:numPr>
          <w:ilvl w:val="0"/>
          <w:numId w:val="4"/>
        </w:numPr>
        <w:pBdr>
          <w:top w:val="nil"/>
          <w:left w:val="nil"/>
          <w:bottom w:val="nil"/>
          <w:right w:val="nil"/>
          <w:between w:val="nil"/>
        </w:pBdr>
        <w:tabs>
          <w:tab w:val="left" w:pos="262"/>
        </w:tabs>
        <w:spacing w:before="92"/>
        <w:ind w:left="262" w:hanging="119"/>
        <w:rPr>
          <w:color w:val="000000"/>
        </w:rPr>
      </w:pPr>
      <w:proofErr w:type="gramStart"/>
      <w:r>
        <w:rPr>
          <w:color w:val="000000"/>
          <w:sz w:val="20"/>
          <w:szCs w:val="20"/>
        </w:rPr>
        <w:t>de</w:t>
      </w:r>
      <w:proofErr w:type="gramEnd"/>
      <w:r>
        <w:rPr>
          <w:color w:val="000000"/>
          <w:sz w:val="20"/>
          <w:szCs w:val="20"/>
        </w:rPr>
        <w:t xml:space="preserve"> MRI beelden</w:t>
      </w:r>
    </w:p>
    <w:p w14:paraId="1CB2C790" w14:textId="77777777" w:rsidR="00AA64AF" w:rsidRDefault="00AA64AF">
      <w:pPr>
        <w:pBdr>
          <w:top w:val="nil"/>
          <w:left w:val="nil"/>
          <w:bottom w:val="nil"/>
          <w:right w:val="nil"/>
          <w:between w:val="nil"/>
        </w:pBdr>
        <w:spacing w:before="183"/>
        <w:rPr>
          <w:color w:val="000000"/>
          <w:sz w:val="20"/>
          <w:szCs w:val="20"/>
        </w:rPr>
      </w:pPr>
    </w:p>
    <w:p w14:paraId="119EA5D3" w14:textId="77777777" w:rsidR="00AA64AF" w:rsidRDefault="00000000">
      <w:pPr>
        <w:ind w:left="143"/>
        <w:rPr>
          <w:i/>
          <w:iCs/>
          <w:sz w:val="20"/>
          <w:szCs w:val="20"/>
        </w:rPr>
      </w:pPr>
      <w:r>
        <w:rPr>
          <w:i/>
          <w:iCs/>
          <w:sz w:val="20"/>
          <w:szCs w:val="20"/>
        </w:rPr>
        <w:t>Waarom verzamelen, gebruiken en bewaren we uw gegevens?</w:t>
      </w:r>
    </w:p>
    <w:p w14:paraId="0E4C4036" w14:textId="77777777" w:rsidR="00AA64AF" w:rsidRDefault="00000000">
      <w:pPr>
        <w:pBdr>
          <w:top w:val="nil"/>
          <w:left w:val="nil"/>
          <w:bottom w:val="nil"/>
          <w:right w:val="nil"/>
          <w:between w:val="nil"/>
        </w:pBdr>
        <w:spacing w:before="89" w:line="336" w:lineRule="auto"/>
        <w:ind w:left="143" w:right="139"/>
        <w:jc w:val="both"/>
        <w:rPr>
          <w:color w:val="000000"/>
          <w:sz w:val="20"/>
          <w:szCs w:val="20"/>
        </w:rPr>
      </w:pPr>
      <w:r>
        <w:rPr>
          <w:color w:val="000000"/>
          <w:sz w:val="20"/>
          <w:szCs w:val="20"/>
        </w:rPr>
        <w:t>We verzamelen, gebruiken en bewaren uw gegevens om de vragen van dit onderzoek te kunnen beantwoorden. En om de resultaten te kunnen publiceren. Gegevens kunnen worden gebruikt door het academisch ziekenhuis Maastricht, de universiteit Maastricht, de andere deelnemende ziekenhuizen en bedrijven die helpen bij het uitvoeren van de studie, het analyseren van onderzoeksgegevens en bij het verwerken van uw gegevens.</w:t>
      </w:r>
    </w:p>
    <w:p w14:paraId="1E47FFB5" w14:textId="77777777" w:rsidR="00AA64AF" w:rsidRDefault="00AA64AF">
      <w:pPr>
        <w:pBdr>
          <w:top w:val="nil"/>
          <w:left w:val="nil"/>
          <w:bottom w:val="nil"/>
          <w:right w:val="nil"/>
          <w:between w:val="nil"/>
        </w:pBdr>
        <w:spacing w:before="87"/>
        <w:rPr>
          <w:color w:val="000000"/>
          <w:sz w:val="20"/>
          <w:szCs w:val="20"/>
        </w:rPr>
      </w:pPr>
    </w:p>
    <w:p w14:paraId="4B297D0C" w14:textId="77777777" w:rsidR="00AA64AF" w:rsidRDefault="00000000">
      <w:pPr>
        <w:ind w:left="143"/>
        <w:rPr>
          <w:i/>
          <w:iCs/>
          <w:sz w:val="20"/>
          <w:szCs w:val="20"/>
        </w:rPr>
      </w:pPr>
      <w:r>
        <w:rPr>
          <w:i/>
          <w:iCs/>
          <w:sz w:val="20"/>
          <w:szCs w:val="20"/>
        </w:rPr>
        <w:t>Hoe beschermen we uw privacy?</w:t>
      </w:r>
    </w:p>
    <w:p w14:paraId="11AF1B57" w14:textId="77777777" w:rsidR="00AA64AF" w:rsidRDefault="00000000">
      <w:pPr>
        <w:pBdr>
          <w:top w:val="nil"/>
          <w:left w:val="nil"/>
          <w:bottom w:val="nil"/>
          <w:right w:val="nil"/>
          <w:between w:val="nil"/>
        </w:pBdr>
        <w:spacing w:before="1" w:line="336" w:lineRule="auto"/>
        <w:ind w:left="143" w:right="140"/>
        <w:jc w:val="both"/>
        <w:rPr>
          <w:color w:val="000000"/>
          <w:sz w:val="20"/>
          <w:szCs w:val="20"/>
        </w:rPr>
      </w:pPr>
      <w:r>
        <w:rPr>
          <w:color w:val="000000"/>
          <w:sz w:val="20"/>
          <w:szCs w:val="20"/>
        </w:rPr>
        <w:t>Om uw privacy te beschermen geven wij uw gegevens een code. Op al uw gegevens zetten we alleen deze code. De sleutel van de code bewaren we op een beveiligde plek in uw eigen ziekenhuis. Tijdens de duur van het onderzoek wordt deze sleutel ook bewaard op een beveiligde plek in de Universiteit Maastricht. Dit is omdat de onderzoeker van de Universiteit Maastricht dan telefonisch contact met u op kan nemen voor de vragenlijst over uw gezondheid, kwaliteit van leven, functioneren en gekregen zorg. Als we uw gegevens verwerken, gebruiken we steeds alleen die code. Ook in rapporten en publicaties over het onderzoek kan niemand terughalen dat het over u ging.</w:t>
      </w:r>
    </w:p>
    <w:p w14:paraId="05B89441" w14:textId="77777777" w:rsidR="00AA64AF" w:rsidRDefault="00AA64AF">
      <w:pPr>
        <w:pBdr>
          <w:top w:val="nil"/>
          <w:left w:val="nil"/>
          <w:bottom w:val="nil"/>
          <w:right w:val="nil"/>
          <w:between w:val="nil"/>
        </w:pBdr>
        <w:spacing w:before="87"/>
        <w:rPr>
          <w:color w:val="000000"/>
          <w:sz w:val="20"/>
          <w:szCs w:val="20"/>
        </w:rPr>
      </w:pPr>
    </w:p>
    <w:p w14:paraId="151C2535" w14:textId="77777777" w:rsidR="00AA64AF" w:rsidRDefault="00000000">
      <w:pPr>
        <w:ind w:left="143"/>
        <w:rPr>
          <w:i/>
          <w:iCs/>
          <w:sz w:val="20"/>
          <w:szCs w:val="20"/>
        </w:rPr>
      </w:pPr>
      <w:r>
        <w:rPr>
          <w:i/>
          <w:iCs/>
          <w:sz w:val="20"/>
          <w:szCs w:val="20"/>
        </w:rPr>
        <w:t>Wie kunnen uw gegevens zien?</w:t>
      </w:r>
    </w:p>
    <w:p w14:paraId="73CC2071" w14:textId="77777777" w:rsidR="00AA64AF" w:rsidRDefault="00000000">
      <w:pPr>
        <w:pBdr>
          <w:top w:val="nil"/>
          <w:left w:val="nil"/>
          <w:bottom w:val="nil"/>
          <w:right w:val="nil"/>
          <w:between w:val="nil"/>
        </w:pBdr>
        <w:spacing w:before="92" w:line="319" w:lineRule="auto"/>
        <w:ind w:left="143" w:right="158"/>
        <w:jc w:val="both"/>
        <w:rPr>
          <w:color w:val="000000"/>
          <w:sz w:val="20"/>
          <w:szCs w:val="20"/>
        </w:rPr>
      </w:pPr>
      <w:r>
        <w:rPr>
          <w:color w:val="000000"/>
          <w:sz w:val="20"/>
          <w:szCs w:val="20"/>
        </w:rPr>
        <w:t>Sommige personen kunnen wel uw naam en andere persoonlijke gegevens zonder code inzien. Dit kunnen gegevens zijn die speciaal voor dit onderzoek zijn verzameld, maar ook gegevens uit uw medisch dossier.</w:t>
      </w:r>
    </w:p>
    <w:p w14:paraId="7905861C" w14:textId="77777777" w:rsidR="00AA64AF" w:rsidRDefault="00000000">
      <w:pPr>
        <w:pBdr>
          <w:top w:val="nil"/>
          <w:left w:val="nil"/>
          <w:bottom w:val="nil"/>
          <w:right w:val="nil"/>
          <w:between w:val="nil"/>
        </w:pBdr>
        <w:spacing w:before="4" w:line="333" w:lineRule="auto"/>
        <w:ind w:left="143" w:right="146"/>
        <w:jc w:val="both"/>
        <w:rPr>
          <w:color w:val="000000"/>
          <w:sz w:val="20"/>
          <w:szCs w:val="20"/>
        </w:rPr>
      </w:pPr>
      <w:r>
        <w:rPr>
          <w:color w:val="000000"/>
          <w:sz w:val="20"/>
          <w:szCs w:val="20"/>
        </w:rPr>
        <w:t>Dit zijn mensen die controleren of de onderzoekers het onderzoek goed en betrouwbaar uitvoeren. Deze personen kunnen bij uw gegevens komen:</w:t>
      </w:r>
    </w:p>
    <w:p w14:paraId="63F6D223" w14:textId="77777777" w:rsidR="00AA64AF" w:rsidRDefault="00AA64AF">
      <w:pPr>
        <w:pBdr>
          <w:top w:val="nil"/>
          <w:left w:val="nil"/>
          <w:bottom w:val="nil"/>
          <w:right w:val="nil"/>
          <w:between w:val="nil"/>
        </w:pBdr>
        <w:tabs>
          <w:tab w:val="left" w:pos="863"/>
        </w:tabs>
        <w:rPr>
          <w:color w:val="000000"/>
          <w:sz w:val="20"/>
          <w:szCs w:val="20"/>
        </w:rPr>
      </w:pPr>
    </w:p>
    <w:p w14:paraId="0EE86D32" w14:textId="77777777" w:rsidR="00AA64AF" w:rsidRDefault="00000000">
      <w:pPr>
        <w:numPr>
          <w:ilvl w:val="1"/>
          <w:numId w:val="4"/>
        </w:numPr>
        <w:pBdr>
          <w:top w:val="nil"/>
          <w:left w:val="nil"/>
          <w:bottom w:val="nil"/>
          <w:right w:val="nil"/>
          <w:between w:val="nil"/>
        </w:pBdr>
        <w:tabs>
          <w:tab w:val="left" w:pos="863"/>
        </w:tabs>
        <w:spacing w:before="92"/>
        <w:rPr>
          <w:color w:val="000000"/>
        </w:rPr>
      </w:pPr>
      <w:r>
        <w:rPr>
          <w:color w:val="000000"/>
          <w:sz w:val="20"/>
          <w:szCs w:val="20"/>
        </w:rPr>
        <w:t>Leden van de commissie die de veiligheid van het onderzoek in de gaten houdt.</w:t>
      </w:r>
    </w:p>
    <w:p w14:paraId="05B1E0E6" w14:textId="77777777" w:rsidR="00AA64AF" w:rsidRDefault="00000000">
      <w:pPr>
        <w:numPr>
          <w:ilvl w:val="1"/>
          <w:numId w:val="4"/>
        </w:numPr>
        <w:pBdr>
          <w:top w:val="nil"/>
          <w:left w:val="nil"/>
          <w:bottom w:val="nil"/>
          <w:right w:val="nil"/>
          <w:between w:val="nil"/>
        </w:pBdr>
        <w:tabs>
          <w:tab w:val="left" w:pos="863"/>
        </w:tabs>
        <w:spacing w:before="91"/>
        <w:rPr>
          <w:color w:val="000000"/>
        </w:rPr>
      </w:pPr>
      <w:r>
        <w:rPr>
          <w:color w:val="000000"/>
          <w:sz w:val="20"/>
          <w:szCs w:val="20"/>
        </w:rPr>
        <w:t>Een controleur die door Universiteit Maastricht is ingehuurd (monitor).</w:t>
      </w:r>
    </w:p>
    <w:p w14:paraId="140D80D8" w14:textId="77777777" w:rsidR="00AA64AF" w:rsidRDefault="00000000">
      <w:pPr>
        <w:numPr>
          <w:ilvl w:val="1"/>
          <w:numId w:val="4"/>
        </w:numPr>
        <w:pBdr>
          <w:top w:val="nil"/>
          <w:left w:val="nil"/>
          <w:bottom w:val="nil"/>
          <w:right w:val="nil"/>
          <w:between w:val="nil"/>
        </w:pBdr>
        <w:tabs>
          <w:tab w:val="left" w:pos="863"/>
        </w:tabs>
        <w:spacing w:before="92"/>
        <w:rPr>
          <w:color w:val="000000"/>
        </w:rPr>
      </w:pPr>
      <w:r>
        <w:rPr>
          <w:color w:val="000000"/>
          <w:sz w:val="20"/>
          <w:szCs w:val="20"/>
        </w:rPr>
        <w:t>Nationale toezichthoudende autoriteiten</w:t>
      </w:r>
    </w:p>
    <w:p w14:paraId="6514952A" w14:textId="77777777" w:rsidR="00AA64AF" w:rsidRDefault="00AA64AF">
      <w:pPr>
        <w:pBdr>
          <w:top w:val="nil"/>
          <w:left w:val="nil"/>
          <w:bottom w:val="nil"/>
          <w:right w:val="nil"/>
          <w:between w:val="nil"/>
        </w:pBdr>
        <w:spacing w:before="178"/>
        <w:rPr>
          <w:color w:val="000000"/>
          <w:sz w:val="20"/>
          <w:szCs w:val="20"/>
        </w:rPr>
      </w:pPr>
    </w:p>
    <w:p w14:paraId="61AB5D06" w14:textId="77777777" w:rsidR="00AA64AF" w:rsidRDefault="00000000">
      <w:pPr>
        <w:pBdr>
          <w:top w:val="nil"/>
          <w:left w:val="nil"/>
          <w:bottom w:val="nil"/>
          <w:right w:val="nil"/>
          <w:between w:val="nil"/>
        </w:pBdr>
        <w:spacing w:line="331" w:lineRule="auto"/>
        <w:ind w:left="143" w:right="154"/>
        <w:jc w:val="both"/>
        <w:rPr>
          <w:color w:val="000000"/>
          <w:sz w:val="20"/>
          <w:szCs w:val="20"/>
        </w:rPr>
      </w:pPr>
      <w:r>
        <w:rPr>
          <w:color w:val="000000"/>
          <w:sz w:val="20"/>
          <w:szCs w:val="20"/>
        </w:rPr>
        <w:t>Deze personen houden uw gegevens geheim. Voor inzage door deze personen vragen wij u toestemming te geven. De Inspectie Gezondheidszorg en Jeugd kan zonder uw toestemming uw gegevens inzien.</w:t>
      </w:r>
    </w:p>
    <w:p w14:paraId="061C972F" w14:textId="77777777" w:rsidR="00AA64AF" w:rsidRDefault="00AA64AF">
      <w:pPr>
        <w:pBdr>
          <w:top w:val="nil"/>
          <w:left w:val="nil"/>
          <w:bottom w:val="nil"/>
          <w:right w:val="nil"/>
          <w:between w:val="nil"/>
        </w:pBdr>
        <w:spacing w:before="95"/>
        <w:rPr>
          <w:color w:val="000000"/>
          <w:sz w:val="20"/>
          <w:szCs w:val="20"/>
        </w:rPr>
      </w:pPr>
    </w:p>
    <w:p w14:paraId="11E09E0C" w14:textId="77777777" w:rsidR="00AA64AF" w:rsidRDefault="00000000">
      <w:pPr>
        <w:ind w:left="143"/>
        <w:rPr>
          <w:i/>
          <w:iCs/>
          <w:sz w:val="20"/>
          <w:szCs w:val="20"/>
        </w:rPr>
      </w:pPr>
      <w:r>
        <w:rPr>
          <w:i/>
          <w:iCs/>
          <w:sz w:val="20"/>
          <w:szCs w:val="20"/>
        </w:rPr>
        <w:t>Hoe lang bewaren we uw gegevens?</w:t>
      </w:r>
    </w:p>
    <w:p w14:paraId="711C0022" w14:textId="77777777" w:rsidR="00AA64AF" w:rsidRDefault="00000000">
      <w:pPr>
        <w:pBdr>
          <w:top w:val="nil"/>
          <w:left w:val="nil"/>
          <w:bottom w:val="nil"/>
          <w:right w:val="nil"/>
          <w:between w:val="nil"/>
        </w:pBdr>
        <w:spacing w:before="90"/>
        <w:ind w:left="143" w:right="29"/>
        <w:rPr>
          <w:color w:val="000000"/>
          <w:sz w:val="20"/>
          <w:szCs w:val="20"/>
        </w:rPr>
      </w:pPr>
      <w:r>
        <w:rPr>
          <w:color w:val="000000"/>
          <w:sz w:val="20"/>
          <w:szCs w:val="20"/>
        </w:rPr>
        <w:t>We bewaren uw gegevens 15 jaar in uw eigen ziekenhuis en eenzelfde termijn bij de Universiteit Maastricht.</w:t>
      </w:r>
    </w:p>
    <w:p w14:paraId="5A3E0705" w14:textId="77777777" w:rsidR="00AA64AF" w:rsidRDefault="00AA64AF">
      <w:pPr>
        <w:pBdr>
          <w:top w:val="nil"/>
          <w:left w:val="nil"/>
          <w:bottom w:val="nil"/>
          <w:right w:val="nil"/>
          <w:between w:val="nil"/>
        </w:pBdr>
        <w:spacing w:before="179"/>
        <w:rPr>
          <w:color w:val="000000"/>
          <w:sz w:val="20"/>
          <w:szCs w:val="20"/>
        </w:rPr>
      </w:pPr>
    </w:p>
    <w:p w14:paraId="18A02F99" w14:textId="77777777" w:rsidR="00AA64AF" w:rsidRDefault="00000000">
      <w:pPr>
        <w:ind w:left="143"/>
        <w:rPr>
          <w:i/>
          <w:iCs/>
          <w:sz w:val="20"/>
          <w:szCs w:val="20"/>
        </w:rPr>
      </w:pPr>
      <w:r>
        <w:rPr>
          <w:i/>
          <w:iCs/>
          <w:sz w:val="20"/>
          <w:szCs w:val="20"/>
        </w:rPr>
        <w:t>Mogen we uw gegevens gebruiken voor ander onderzoek?</w:t>
      </w:r>
    </w:p>
    <w:p w14:paraId="544EBFD2" w14:textId="77777777" w:rsidR="00AA64AF" w:rsidRDefault="00000000">
      <w:pPr>
        <w:pBdr>
          <w:top w:val="nil"/>
          <w:left w:val="nil"/>
          <w:bottom w:val="nil"/>
          <w:right w:val="nil"/>
          <w:between w:val="nil"/>
        </w:pBdr>
        <w:spacing w:before="91" w:line="331" w:lineRule="auto"/>
        <w:ind w:left="143" w:right="134"/>
        <w:jc w:val="both"/>
        <w:rPr>
          <w:color w:val="000000"/>
          <w:sz w:val="20"/>
          <w:szCs w:val="20"/>
        </w:rPr>
      </w:pPr>
      <w:r>
        <w:rPr>
          <w:color w:val="000000"/>
          <w:sz w:val="20"/>
          <w:szCs w:val="20"/>
        </w:rPr>
        <w:t xml:space="preserve">Uw verzamelde gegevens kunnen ook van belang zijn voor ander wetenschappelijk onderzoek op het gebied van halsslagaderziekte en daaraan gerelateerde beroertes en/of van de verdere ontwikkeling van de beslismethode. Daarvoor zullen uw gegevens 15 jaar worden bewaard in uw eigen ziekenhuis en bij de </w:t>
      </w:r>
      <w:r>
        <w:rPr>
          <w:sz w:val="20"/>
          <w:szCs w:val="20"/>
        </w:rPr>
        <w:t>opdrachtgever</w:t>
      </w:r>
      <w:r>
        <w:rPr>
          <w:color w:val="000000"/>
          <w:sz w:val="20"/>
          <w:szCs w:val="20"/>
        </w:rPr>
        <w:t xml:space="preserve"> (</w:t>
      </w:r>
      <w:r>
        <w:rPr>
          <w:sz w:val="20"/>
          <w:szCs w:val="20"/>
        </w:rPr>
        <w:t>Universiteit Maastricht</w:t>
      </w:r>
      <w:proofErr w:type="gramStart"/>
      <w:r>
        <w:rPr>
          <w:color w:val="000000"/>
          <w:sz w:val="20"/>
          <w:szCs w:val="20"/>
        </w:rPr>
        <w:t>)..</w:t>
      </w:r>
      <w:proofErr w:type="gramEnd"/>
      <w:r>
        <w:rPr>
          <w:color w:val="000000"/>
          <w:sz w:val="20"/>
          <w:szCs w:val="20"/>
        </w:rPr>
        <w:t xml:space="preserve"> In het </w:t>
      </w:r>
      <w:r>
        <w:rPr>
          <w:sz w:val="20"/>
          <w:szCs w:val="20"/>
        </w:rPr>
        <w:t>toestemmingsformulier</w:t>
      </w:r>
      <w:r>
        <w:rPr>
          <w:color w:val="000000"/>
          <w:sz w:val="20"/>
          <w:szCs w:val="20"/>
        </w:rPr>
        <w:t xml:space="preserve"> kunt u aangeven of u hier toestemming voor geeft. Geeft u geen toestemming? Dan kunt u nog steeds meedoen aan dit onderzoek en krijgt u dezelfde zorg.</w:t>
      </w:r>
    </w:p>
    <w:p w14:paraId="6C21C0D1" w14:textId="77777777" w:rsidR="00AA64AF" w:rsidRDefault="00AA64AF">
      <w:pPr>
        <w:pBdr>
          <w:top w:val="nil"/>
          <w:left w:val="nil"/>
          <w:bottom w:val="nil"/>
          <w:right w:val="nil"/>
          <w:between w:val="nil"/>
        </w:pBdr>
        <w:spacing w:before="99"/>
        <w:rPr>
          <w:color w:val="000000"/>
          <w:sz w:val="20"/>
          <w:szCs w:val="20"/>
        </w:rPr>
      </w:pPr>
    </w:p>
    <w:p w14:paraId="65EEF07C" w14:textId="77777777" w:rsidR="00AA64AF" w:rsidRDefault="00000000">
      <w:pPr>
        <w:ind w:left="143"/>
        <w:rPr>
          <w:i/>
          <w:iCs/>
          <w:sz w:val="20"/>
          <w:szCs w:val="20"/>
        </w:rPr>
      </w:pPr>
      <w:r>
        <w:rPr>
          <w:i/>
          <w:iCs/>
          <w:sz w:val="20"/>
          <w:szCs w:val="20"/>
        </w:rPr>
        <w:t>Wat gebeurt er bij onverwachte ontdekkingen?</w:t>
      </w:r>
    </w:p>
    <w:p w14:paraId="1A8CA7E1" w14:textId="77777777" w:rsidR="00AA64AF" w:rsidRDefault="00000000">
      <w:pPr>
        <w:pBdr>
          <w:top w:val="nil"/>
          <w:left w:val="nil"/>
          <w:bottom w:val="nil"/>
          <w:right w:val="nil"/>
          <w:between w:val="nil"/>
        </w:pBdr>
        <w:spacing w:before="92" w:line="336" w:lineRule="auto"/>
        <w:ind w:left="143" w:right="142"/>
        <w:jc w:val="both"/>
        <w:rPr>
          <w:color w:val="000000"/>
          <w:sz w:val="20"/>
          <w:szCs w:val="20"/>
        </w:rPr>
      </w:pPr>
      <w:r>
        <w:rPr>
          <w:color w:val="000000"/>
          <w:sz w:val="20"/>
          <w:szCs w:val="20"/>
        </w:rPr>
        <w:t>Bij een MRI-scan kunnen we toevallig iets vinden dat niet direct van belang is voor het onderzoek maar wel voor uw gezondheid. De onderzoeker neemt dan contact op met uw huisarts of specialist. U bespreekt dan met uw huisarts of specialist wat er moet gebeuren. De kosten hiervan vallen onder uw eigen zorgverzekering. U geeft met het formulier toestemming voor het informeren van uw huisarts of specialist.</w:t>
      </w:r>
    </w:p>
    <w:p w14:paraId="21112C9F" w14:textId="77777777" w:rsidR="00AA64AF" w:rsidRDefault="00AA64AF">
      <w:pPr>
        <w:pBdr>
          <w:top w:val="nil"/>
          <w:left w:val="nil"/>
          <w:bottom w:val="nil"/>
          <w:right w:val="nil"/>
          <w:between w:val="nil"/>
        </w:pBdr>
        <w:spacing w:before="85"/>
        <w:rPr>
          <w:color w:val="000000"/>
          <w:sz w:val="20"/>
          <w:szCs w:val="20"/>
        </w:rPr>
      </w:pPr>
    </w:p>
    <w:p w14:paraId="2AE986FC" w14:textId="77777777" w:rsidR="00AA64AF" w:rsidRDefault="00000000">
      <w:pPr>
        <w:ind w:left="143"/>
        <w:rPr>
          <w:i/>
          <w:iCs/>
          <w:sz w:val="20"/>
          <w:szCs w:val="20"/>
        </w:rPr>
      </w:pPr>
      <w:r>
        <w:rPr>
          <w:i/>
          <w:iCs/>
          <w:sz w:val="20"/>
          <w:szCs w:val="20"/>
        </w:rPr>
        <w:t>Kunt u uw toestemming voor het gebruik van uw gegevens weer intrekken?</w:t>
      </w:r>
    </w:p>
    <w:p w14:paraId="5BEC465D" w14:textId="77777777" w:rsidR="00AA64AF" w:rsidRDefault="00000000">
      <w:pPr>
        <w:pBdr>
          <w:top w:val="nil"/>
          <w:left w:val="nil"/>
          <w:bottom w:val="nil"/>
          <w:right w:val="nil"/>
          <w:between w:val="nil"/>
        </w:pBdr>
        <w:spacing w:before="92" w:line="331" w:lineRule="auto"/>
        <w:ind w:left="143" w:right="139"/>
        <w:jc w:val="both"/>
        <w:rPr>
          <w:color w:val="000000"/>
          <w:sz w:val="20"/>
          <w:szCs w:val="20"/>
        </w:rPr>
      </w:pPr>
      <w:r>
        <w:rPr>
          <w:color w:val="000000"/>
          <w:sz w:val="20"/>
          <w:szCs w:val="20"/>
        </w:rPr>
        <w:t>U kunt uw toestemming voor het gebruik van uw gegevens op ieder moment intrekken. Zeg dat dan tegen de onderzoeker. Dit geldt voor het gebruik in dit onderzoek en voor het gebruik in ander onderzoek. Maar let op: trekt u uw toestemming in, en hebben onderzoekers dan al gegevens verzameld voor een onderzoek? Dan mogen zij deze gegevens nog wel gebruiken.</w:t>
      </w:r>
    </w:p>
    <w:p w14:paraId="12544F4E" w14:textId="77777777" w:rsidR="00AA64AF" w:rsidRDefault="00AA64AF">
      <w:pPr>
        <w:pBdr>
          <w:top w:val="nil"/>
          <w:left w:val="nil"/>
          <w:bottom w:val="nil"/>
          <w:right w:val="nil"/>
          <w:between w:val="nil"/>
        </w:pBdr>
        <w:spacing w:before="183"/>
        <w:rPr>
          <w:color w:val="000000"/>
          <w:sz w:val="20"/>
          <w:szCs w:val="20"/>
        </w:rPr>
      </w:pPr>
    </w:p>
    <w:p w14:paraId="47731DEE" w14:textId="77777777" w:rsidR="00AA64AF" w:rsidRDefault="00000000">
      <w:pPr>
        <w:ind w:left="143"/>
        <w:rPr>
          <w:i/>
          <w:iCs/>
          <w:sz w:val="20"/>
          <w:szCs w:val="20"/>
        </w:rPr>
      </w:pPr>
      <w:r>
        <w:rPr>
          <w:i/>
          <w:iCs/>
          <w:sz w:val="20"/>
          <w:szCs w:val="20"/>
        </w:rPr>
        <w:t>Wilt u meer weten over uw privacy?</w:t>
      </w:r>
    </w:p>
    <w:p w14:paraId="26500EF3" w14:textId="77777777" w:rsidR="00AA64AF" w:rsidRDefault="00000000">
      <w:pPr>
        <w:numPr>
          <w:ilvl w:val="1"/>
          <w:numId w:val="4"/>
        </w:numPr>
        <w:pBdr>
          <w:top w:val="nil"/>
          <w:left w:val="nil"/>
          <w:bottom w:val="nil"/>
          <w:right w:val="nil"/>
          <w:between w:val="nil"/>
        </w:pBdr>
        <w:tabs>
          <w:tab w:val="left" w:pos="863"/>
        </w:tabs>
        <w:spacing w:before="92" w:line="333" w:lineRule="auto"/>
        <w:ind w:right="158"/>
        <w:jc w:val="both"/>
        <w:rPr>
          <w:color w:val="000000"/>
        </w:rPr>
      </w:pPr>
      <w:r>
        <w:rPr>
          <w:color w:val="000000"/>
          <w:sz w:val="20"/>
          <w:szCs w:val="20"/>
        </w:rPr>
        <w:t xml:space="preserve">Wilt u meer weten over uw rechten bij de verwerking van persoonsgegevens? Kijk dan op </w:t>
      </w:r>
      <w:hyperlink r:id="rId13">
        <w:r w:rsidR="00AA64AF">
          <w:rPr>
            <w:color w:val="0000FF"/>
            <w:sz w:val="20"/>
            <w:szCs w:val="20"/>
            <w:u w:val="single"/>
          </w:rPr>
          <w:t>www.autoriteitpersoonsgegevens.nl</w:t>
        </w:r>
      </w:hyperlink>
      <w:hyperlink r:id="rId14">
        <w:r w:rsidR="00AA64AF">
          <w:rPr>
            <w:color w:val="000000"/>
            <w:sz w:val="20"/>
            <w:szCs w:val="20"/>
          </w:rPr>
          <w:t>.</w:t>
        </w:r>
      </w:hyperlink>
    </w:p>
    <w:p w14:paraId="685A51CC" w14:textId="77777777" w:rsidR="00AA64AF" w:rsidRDefault="00000000">
      <w:pPr>
        <w:numPr>
          <w:ilvl w:val="1"/>
          <w:numId w:val="4"/>
        </w:numPr>
        <w:pBdr>
          <w:top w:val="nil"/>
          <w:left w:val="nil"/>
          <w:bottom w:val="nil"/>
          <w:right w:val="nil"/>
          <w:between w:val="nil"/>
        </w:pBdr>
        <w:tabs>
          <w:tab w:val="left" w:pos="863"/>
        </w:tabs>
        <w:spacing w:line="336" w:lineRule="auto"/>
        <w:ind w:right="153"/>
        <w:jc w:val="both"/>
        <w:rPr>
          <w:color w:val="000000"/>
        </w:rPr>
      </w:pPr>
      <w:r>
        <w:rPr>
          <w:color w:val="000000"/>
          <w:sz w:val="20"/>
          <w:szCs w:val="20"/>
        </w:rPr>
        <w:t>Heeft u vragen over uw rechten? Of heeft u een klacht over de verwerking van uw persoonsgegevens? Neem dan contact op met degene die verantwoordelijk is voor de verwerking van uw persoonsgegevens. Voor uw onderzoek is dat:</w:t>
      </w:r>
    </w:p>
    <w:p w14:paraId="6C00F0EC" w14:textId="77777777" w:rsidR="00AA64AF" w:rsidRDefault="00000000">
      <w:pPr>
        <w:numPr>
          <w:ilvl w:val="2"/>
          <w:numId w:val="4"/>
        </w:numPr>
        <w:pBdr>
          <w:top w:val="nil"/>
          <w:left w:val="nil"/>
          <w:bottom w:val="nil"/>
          <w:right w:val="nil"/>
          <w:between w:val="nil"/>
        </w:pBdr>
        <w:tabs>
          <w:tab w:val="left" w:pos="1580"/>
        </w:tabs>
        <w:spacing w:before="7"/>
        <w:ind w:left="1580" w:hanging="357"/>
        <w:jc w:val="both"/>
        <w:rPr>
          <w:color w:val="000000"/>
        </w:rPr>
      </w:pPr>
      <w:r>
        <w:rPr>
          <w:color w:val="000000"/>
          <w:sz w:val="20"/>
          <w:szCs w:val="20"/>
        </w:rPr>
        <w:t>Universiteit Maastricht. Zie bijlage A voor contactgegevens, en website.</w:t>
      </w:r>
    </w:p>
    <w:p w14:paraId="7B278A90" w14:textId="77777777" w:rsidR="00AA64AF" w:rsidRDefault="00000000">
      <w:pPr>
        <w:numPr>
          <w:ilvl w:val="2"/>
          <w:numId w:val="4"/>
        </w:numPr>
        <w:pBdr>
          <w:top w:val="nil"/>
          <w:left w:val="nil"/>
          <w:bottom w:val="nil"/>
          <w:right w:val="nil"/>
          <w:between w:val="nil"/>
        </w:pBdr>
        <w:tabs>
          <w:tab w:val="left" w:pos="1580"/>
        </w:tabs>
        <w:spacing w:before="7"/>
        <w:ind w:left="1580" w:hanging="357"/>
        <w:jc w:val="both"/>
        <w:rPr>
          <w:sz w:val="20"/>
          <w:szCs w:val="20"/>
        </w:rPr>
      </w:pPr>
      <w:r>
        <w:rPr>
          <w:sz w:val="20"/>
          <w:szCs w:val="20"/>
        </w:rPr>
        <w:t>En uw eigen ziekenhuis.</w:t>
      </w:r>
    </w:p>
    <w:p w14:paraId="36FBA7D4" w14:textId="77777777" w:rsidR="00AA64AF" w:rsidRDefault="00000000">
      <w:pPr>
        <w:numPr>
          <w:ilvl w:val="1"/>
          <w:numId w:val="4"/>
        </w:numPr>
        <w:pBdr>
          <w:top w:val="nil"/>
          <w:left w:val="nil"/>
          <w:bottom w:val="nil"/>
          <w:right w:val="nil"/>
          <w:between w:val="nil"/>
        </w:pBdr>
        <w:tabs>
          <w:tab w:val="left" w:pos="863"/>
        </w:tabs>
        <w:spacing w:before="62" w:line="336" w:lineRule="auto"/>
        <w:ind w:right="148"/>
        <w:jc w:val="both"/>
        <w:rPr>
          <w:color w:val="000000"/>
        </w:rPr>
      </w:pPr>
      <w:r>
        <w:rPr>
          <w:color w:val="000000"/>
          <w:sz w:val="20"/>
          <w:szCs w:val="20"/>
        </w:rPr>
        <w:t>Als u klachten heeft over de verwerking van uw persoonsgegevens, raden we u aan om deze eerst te bespreken met het onderzoeksteam. U kunt ook naar de Functionaris Gegevensbescherming van Universiteit Maastricht gaan. Of u dient een klacht in bij de Autoriteit Persoonsgegevens.</w:t>
      </w:r>
    </w:p>
    <w:p w14:paraId="6F62510C" w14:textId="77777777" w:rsidR="00AA64AF" w:rsidRDefault="00AA64AF">
      <w:pPr>
        <w:pBdr>
          <w:top w:val="nil"/>
          <w:left w:val="nil"/>
          <w:bottom w:val="nil"/>
          <w:right w:val="nil"/>
          <w:between w:val="nil"/>
        </w:pBdr>
        <w:spacing w:before="86"/>
        <w:rPr>
          <w:color w:val="000000"/>
          <w:sz w:val="20"/>
          <w:szCs w:val="20"/>
        </w:rPr>
      </w:pPr>
    </w:p>
    <w:p w14:paraId="29CC1BD1" w14:textId="77777777" w:rsidR="00AA64AF" w:rsidRDefault="00000000">
      <w:pPr>
        <w:ind w:left="143"/>
        <w:rPr>
          <w:i/>
          <w:iCs/>
          <w:sz w:val="20"/>
          <w:szCs w:val="20"/>
        </w:rPr>
      </w:pPr>
      <w:r>
        <w:rPr>
          <w:i/>
          <w:iCs/>
          <w:sz w:val="20"/>
          <w:szCs w:val="20"/>
        </w:rPr>
        <w:t>We sturen uw gegevens naar landen buiten de Europese Unie</w:t>
      </w:r>
    </w:p>
    <w:p w14:paraId="1653EE7B" w14:textId="77777777" w:rsidR="00AA64AF" w:rsidRDefault="00000000">
      <w:pPr>
        <w:widowControl/>
        <w:numPr>
          <w:ilvl w:val="0"/>
          <w:numId w:val="1"/>
        </w:numPr>
        <w:shd w:val="clear" w:color="auto" w:fill="FFFFFF"/>
        <w:spacing w:line="279" w:lineRule="auto"/>
        <w:rPr>
          <w:rFonts w:ascii="Calibri" w:eastAsia="Calibri" w:hAnsi="Calibri" w:cs="Calibri"/>
          <w:i/>
          <w:iCs/>
          <w:color w:val="212121"/>
          <w:sz w:val="24"/>
          <w:szCs w:val="24"/>
        </w:rPr>
      </w:pPr>
      <w:r>
        <w:rPr>
          <w:rFonts w:ascii="Calibri" w:eastAsia="Calibri" w:hAnsi="Calibri" w:cs="Calibri"/>
          <w:color w:val="212121"/>
          <w:sz w:val="24"/>
          <w:szCs w:val="24"/>
        </w:rPr>
        <w:t xml:space="preserve">In dit onderzoek sturen we uw gecodeerde gegevens mogelijk ook naar landen buiten de Europese Unie, </w:t>
      </w:r>
      <w:r>
        <w:rPr>
          <w:rFonts w:ascii="Calibri" w:eastAsia="Calibri" w:hAnsi="Calibri" w:cs="Calibri"/>
          <w:b/>
          <w:bCs/>
          <w:color w:val="212121"/>
          <w:sz w:val="24"/>
          <w:szCs w:val="24"/>
          <w:u w:val="single"/>
        </w:rPr>
        <w:t>zoals het Verenigd Koninkrijk, Zwitserland en de Verenigde Staten</w:t>
      </w:r>
      <w:r>
        <w:rPr>
          <w:rFonts w:ascii="Calibri" w:eastAsia="Calibri" w:hAnsi="Calibri" w:cs="Calibri"/>
          <w:color w:val="212121"/>
          <w:sz w:val="24"/>
          <w:szCs w:val="24"/>
        </w:rPr>
        <w:t>. In die landen gelden niet de privacyregels van de Europese Unie. Maar uw privacy zal op een gelijkwaardig niveau worden beschermd.</w:t>
      </w:r>
      <w:r>
        <w:rPr>
          <w:rFonts w:ascii="Calibri" w:eastAsia="Calibri" w:hAnsi="Calibri" w:cs="Calibri"/>
          <w:i/>
          <w:iCs/>
          <w:color w:val="212121"/>
          <w:sz w:val="24"/>
          <w:szCs w:val="24"/>
        </w:rPr>
        <w:t xml:space="preserve"> </w:t>
      </w:r>
    </w:p>
    <w:p w14:paraId="2CF09816" w14:textId="77777777" w:rsidR="00AA64AF" w:rsidRDefault="00AA64AF">
      <w:pPr>
        <w:pBdr>
          <w:top w:val="nil"/>
          <w:left w:val="nil"/>
          <w:bottom w:val="nil"/>
          <w:right w:val="nil"/>
          <w:between w:val="nil"/>
        </w:pBdr>
        <w:spacing w:before="92"/>
        <w:rPr>
          <w:color w:val="000000"/>
          <w:sz w:val="20"/>
          <w:szCs w:val="20"/>
        </w:rPr>
      </w:pPr>
    </w:p>
    <w:p w14:paraId="25074EB3" w14:textId="77777777" w:rsidR="00AA64AF" w:rsidRDefault="00000000">
      <w:pPr>
        <w:ind w:left="143"/>
        <w:rPr>
          <w:i/>
          <w:iCs/>
          <w:sz w:val="20"/>
          <w:szCs w:val="20"/>
        </w:rPr>
      </w:pPr>
      <w:r>
        <w:rPr>
          <w:i/>
          <w:iCs/>
          <w:sz w:val="20"/>
          <w:szCs w:val="20"/>
        </w:rPr>
        <w:t>Waar vindt u meer informatie over het onderzoek?</w:t>
      </w:r>
    </w:p>
    <w:p w14:paraId="2462E02D" w14:textId="77777777" w:rsidR="00AA64AF" w:rsidRDefault="00000000">
      <w:pPr>
        <w:pBdr>
          <w:top w:val="nil"/>
          <w:left w:val="nil"/>
          <w:bottom w:val="nil"/>
          <w:right w:val="nil"/>
          <w:between w:val="nil"/>
        </w:pBdr>
        <w:spacing w:before="92" w:line="331" w:lineRule="auto"/>
        <w:ind w:left="143" w:right="184"/>
        <w:jc w:val="both"/>
        <w:rPr>
          <w:color w:val="000000"/>
          <w:sz w:val="20"/>
          <w:szCs w:val="20"/>
        </w:rPr>
        <w:sectPr w:rsidR="00AA64AF">
          <w:pgSz w:w="11910" w:h="16840"/>
          <w:pgMar w:top="1220" w:right="1275" w:bottom="940" w:left="1275" w:header="0" w:footer="755" w:gutter="0"/>
          <w:cols w:space="708"/>
        </w:sectPr>
      </w:pPr>
      <w:r>
        <w:rPr>
          <w:color w:val="000000"/>
          <w:sz w:val="20"/>
          <w:szCs w:val="20"/>
        </w:rPr>
        <w:t xml:space="preserve">Op de volgende website(s) vindt u meer informatie over het onderzoek: </w:t>
      </w:r>
      <w:hyperlink r:id="rId15">
        <w:r w:rsidR="00AA64AF">
          <w:rPr>
            <w:color w:val="0000FF"/>
            <w:sz w:val="20"/>
            <w:szCs w:val="20"/>
            <w:u w:val="single"/>
          </w:rPr>
          <w:t>www.ClinicalTrials.gov</w:t>
        </w:r>
      </w:hyperlink>
      <w:r>
        <w:rPr>
          <w:color w:val="0000FF"/>
          <w:sz w:val="20"/>
          <w:szCs w:val="20"/>
        </w:rPr>
        <w:t xml:space="preserve"> </w:t>
      </w:r>
      <w:r>
        <w:rPr>
          <w:color w:val="000000"/>
          <w:sz w:val="20"/>
          <w:szCs w:val="20"/>
        </w:rPr>
        <w:t>en [LINK website IMPROVE studie]. Na afloop van het onderzoek zal de website [LINK website IMPROVE studie] een samenvatting van de resultaten van dit onderzoek tonen.</w:t>
      </w:r>
    </w:p>
    <w:p w14:paraId="003EEC34" w14:textId="77777777" w:rsidR="00AA64AF" w:rsidRDefault="00AA64AF">
      <w:pPr>
        <w:pBdr>
          <w:top w:val="nil"/>
          <w:left w:val="nil"/>
          <w:bottom w:val="nil"/>
          <w:right w:val="nil"/>
          <w:between w:val="nil"/>
        </w:pBdr>
        <w:spacing w:before="216"/>
        <w:rPr>
          <w:color w:val="000000"/>
          <w:sz w:val="24"/>
          <w:szCs w:val="24"/>
        </w:rPr>
      </w:pPr>
    </w:p>
    <w:p w14:paraId="08F82FCE" w14:textId="77777777" w:rsidR="00AA64AF" w:rsidRDefault="00000000">
      <w:pPr>
        <w:pStyle w:val="Heading1"/>
        <w:numPr>
          <w:ilvl w:val="0"/>
          <w:numId w:val="8"/>
        </w:numPr>
        <w:tabs>
          <w:tab w:val="left" w:pos="719"/>
        </w:tabs>
        <w:ind w:left="719" w:hanging="576"/>
      </w:pPr>
      <w:r>
        <w:t>Krijgt u een vergoeding als u meedoet aan het onderzoek?</w:t>
      </w:r>
    </w:p>
    <w:p w14:paraId="344EAC0F" w14:textId="77777777" w:rsidR="00AA64AF" w:rsidRDefault="00AA64AF">
      <w:pPr>
        <w:pBdr>
          <w:top w:val="nil"/>
          <w:left w:val="nil"/>
          <w:bottom w:val="nil"/>
          <w:right w:val="nil"/>
          <w:between w:val="nil"/>
        </w:pBdr>
        <w:spacing w:before="150"/>
        <w:rPr>
          <w:b/>
          <w:bCs/>
          <w:color w:val="000000"/>
          <w:sz w:val="24"/>
          <w:szCs w:val="24"/>
        </w:rPr>
      </w:pPr>
    </w:p>
    <w:p w14:paraId="492B8279" w14:textId="77777777" w:rsidR="00AA64AF" w:rsidRDefault="00000000">
      <w:pPr>
        <w:pBdr>
          <w:top w:val="nil"/>
          <w:left w:val="nil"/>
          <w:bottom w:val="nil"/>
          <w:right w:val="nil"/>
          <w:between w:val="nil"/>
        </w:pBdr>
        <w:spacing w:line="336" w:lineRule="auto"/>
        <w:ind w:left="143" w:right="146"/>
        <w:jc w:val="both"/>
        <w:rPr>
          <w:color w:val="000000"/>
          <w:sz w:val="20"/>
          <w:szCs w:val="20"/>
        </w:rPr>
      </w:pPr>
      <w:r>
        <w:rPr>
          <w:color w:val="000000"/>
          <w:sz w:val="20"/>
          <w:szCs w:val="20"/>
        </w:rPr>
        <w:t>De extra onderzoeken voor het onderzoek kost u niets. Voor het meedoen aan dit onderzoek krijgt u een vergoeding voor de daadwerkelijk gemaakte reis- en parkeerkosten die direct verband houden met uw deelname aan het onderzoek.</w:t>
      </w:r>
    </w:p>
    <w:p w14:paraId="25392E0B" w14:textId="77777777" w:rsidR="00AA64AF" w:rsidRDefault="00AA64AF">
      <w:pPr>
        <w:pBdr>
          <w:top w:val="nil"/>
          <w:left w:val="nil"/>
          <w:bottom w:val="nil"/>
          <w:right w:val="nil"/>
          <w:between w:val="nil"/>
        </w:pBdr>
        <w:rPr>
          <w:color w:val="000000"/>
          <w:sz w:val="20"/>
          <w:szCs w:val="20"/>
        </w:rPr>
      </w:pPr>
    </w:p>
    <w:p w14:paraId="1DA82222" w14:textId="77777777" w:rsidR="00AA64AF" w:rsidRDefault="00AA64AF">
      <w:pPr>
        <w:pBdr>
          <w:top w:val="nil"/>
          <w:left w:val="nil"/>
          <w:bottom w:val="nil"/>
          <w:right w:val="nil"/>
          <w:between w:val="nil"/>
        </w:pBdr>
        <w:spacing w:before="89"/>
        <w:rPr>
          <w:color w:val="000000"/>
          <w:sz w:val="20"/>
          <w:szCs w:val="20"/>
        </w:rPr>
      </w:pPr>
    </w:p>
    <w:p w14:paraId="5632266D" w14:textId="77777777" w:rsidR="00AA64AF" w:rsidRDefault="00000000">
      <w:pPr>
        <w:pStyle w:val="Heading1"/>
        <w:numPr>
          <w:ilvl w:val="0"/>
          <w:numId w:val="8"/>
        </w:numPr>
        <w:tabs>
          <w:tab w:val="left" w:pos="500"/>
        </w:tabs>
        <w:spacing w:before="1"/>
        <w:ind w:left="500" w:hanging="357"/>
      </w:pPr>
      <w:r>
        <w:t>Bent u verzekerd tijdens het onderzoek?</w:t>
      </w:r>
    </w:p>
    <w:p w14:paraId="5CF906A7" w14:textId="77777777" w:rsidR="00AA64AF" w:rsidRDefault="00AA64AF">
      <w:pPr>
        <w:pBdr>
          <w:top w:val="nil"/>
          <w:left w:val="nil"/>
          <w:bottom w:val="nil"/>
          <w:right w:val="nil"/>
          <w:between w:val="nil"/>
        </w:pBdr>
        <w:spacing w:before="217"/>
        <w:rPr>
          <w:b/>
          <w:bCs/>
          <w:color w:val="000000"/>
          <w:sz w:val="24"/>
          <w:szCs w:val="24"/>
        </w:rPr>
      </w:pPr>
    </w:p>
    <w:p w14:paraId="58811373" w14:textId="77777777" w:rsidR="00AA64AF" w:rsidRDefault="00000000">
      <w:pPr>
        <w:pBdr>
          <w:top w:val="nil"/>
          <w:left w:val="nil"/>
          <w:bottom w:val="nil"/>
          <w:right w:val="nil"/>
          <w:between w:val="nil"/>
        </w:pBdr>
        <w:spacing w:line="336" w:lineRule="auto"/>
        <w:ind w:left="143" w:right="137"/>
        <w:jc w:val="both"/>
        <w:rPr>
          <w:color w:val="000000"/>
          <w:sz w:val="20"/>
          <w:szCs w:val="20"/>
        </w:rPr>
      </w:pPr>
      <w:r>
        <w:rPr>
          <w:color w:val="000000"/>
          <w:sz w:val="20"/>
          <w:szCs w:val="20"/>
        </w:rPr>
        <w:t xml:space="preserve">Voor iedereen die meedoet aan dit onderzoek is een verzekering afgesloten. De verzekering betaalt voor schade door het onderzoek. Maar niet voor alle schade. In </w:t>
      </w:r>
      <w:r>
        <w:rPr>
          <w:b/>
          <w:bCs/>
          <w:color w:val="000000"/>
          <w:sz w:val="20"/>
          <w:szCs w:val="20"/>
        </w:rPr>
        <w:t xml:space="preserve">bijlage B </w:t>
      </w:r>
      <w:r>
        <w:rPr>
          <w:color w:val="000000"/>
          <w:sz w:val="20"/>
          <w:szCs w:val="20"/>
        </w:rPr>
        <w:t>vindt u meer informatie over de verzekering en de uitzonderingen. Daar staat ook aan wie u schade kunt melden.</w:t>
      </w:r>
    </w:p>
    <w:p w14:paraId="6AD41A5C" w14:textId="77777777" w:rsidR="00AA64AF" w:rsidRDefault="00AA64AF">
      <w:pPr>
        <w:pBdr>
          <w:top w:val="nil"/>
          <w:left w:val="nil"/>
          <w:bottom w:val="nil"/>
          <w:right w:val="nil"/>
          <w:between w:val="nil"/>
        </w:pBdr>
        <w:spacing w:before="92"/>
        <w:rPr>
          <w:color w:val="000000"/>
          <w:sz w:val="20"/>
          <w:szCs w:val="20"/>
        </w:rPr>
      </w:pPr>
    </w:p>
    <w:p w14:paraId="660437BA" w14:textId="77777777" w:rsidR="00AA64AF" w:rsidRDefault="00000000">
      <w:pPr>
        <w:pStyle w:val="Heading1"/>
        <w:numPr>
          <w:ilvl w:val="0"/>
          <w:numId w:val="8"/>
        </w:numPr>
        <w:tabs>
          <w:tab w:val="left" w:pos="500"/>
        </w:tabs>
        <w:ind w:left="500" w:hanging="357"/>
      </w:pPr>
      <w:r>
        <w:t>We informeren uw huisarts en behandelend specialist</w:t>
      </w:r>
    </w:p>
    <w:p w14:paraId="4ADAC199" w14:textId="77777777" w:rsidR="00AA64AF" w:rsidRDefault="00AA64AF">
      <w:pPr>
        <w:pBdr>
          <w:top w:val="nil"/>
          <w:left w:val="nil"/>
          <w:bottom w:val="nil"/>
          <w:right w:val="nil"/>
          <w:between w:val="nil"/>
        </w:pBdr>
        <w:spacing w:before="215"/>
        <w:rPr>
          <w:b/>
          <w:bCs/>
          <w:color w:val="000000"/>
          <w:sz w:val="24"/>
          <w:szCs w:val="24"/>
        </w:rPr>
      </w:pPr>
    </w:p>
    <w:p w14:paraId="4541DB0E" w14:textId="77777777" w:rsidR="00AA64AF" w:rsidRDefault="00000000">
      <w:pPr>
        <w:pBdr>
          <w:top w:val="nil"/>
          <w:left w:val="nil"/>
          <w:bottom w:val="nil"/>
          <w:right w:val="nil"/>
          <w:between w:val="nil"/>
        </w:pBdr>
        <w:spacing w:line="336" w:lineRule="auto"/>
        <w:ind w:left="143" w:right="143"/>
        <w:jc w:val="both"/>
        <w:rPr>
          <w:color w:val="000000"/>
          <w:sz w:val="20"/>
          <w:szCs w:val="20"/>
        </w:rPr>
      </w:pPr>
      <w:r>
        <w:rPr>
          <w:color w:val="000000"/>
          <w:sz w:val="20"/>
          <w:szCs w:val="20"/>
        </w:rPr>
        <w:t>De onderzoeker stuurt uw huisarts en behandelend specialist een brief om te laten weten dat u meedoet aan het onderzoek. Zo kunnen we contact opnemen met uw huisarts of specialist, bijvoorbeeld over uw medische geschiedenis of over de medicijnen die u gebruikt.</w:t>
      </w:r>
    </w:p>
    <w:p w14:paraId="0A7D8513" w14:textId="77777777" w:rsidR="00AA64AF" w:rsidRDefault="00AA64AF">
      <w:pPr>
        <w:pBdr>
          <w:top w:val="nil"/>
          <w:left w:val="nil"/>
          <w:bottom w:val="nil"/>
          <w:right w:val="nil"/>
          <w:between w:val="nil"/>
        </w:pBdr>
        <w:spacing w:before="91"/>
        <w:rPr>
          <w:color w:val="000000"/>
          <w:sz w:val="20"/>
          <w:szCs w:val="20"/>
        </w:rPr>
      </w:pPr>
    </w:p>
    <w:p w14:paraId="0C66ED57" w14:textId="77777777" w:rsidR="00AA64AF" w:rsidRDefault="00000000">
      <w:pPr>
        <w:pStyle w:val="Heading1"/>
        <w:numPr>
          <w:ilvl w:val="0"/>
          <w:numId w:val="8"/>
        </w:numPr>
        <w:tabs>
          <w:tab w:val="left" w:pos="500"/>
        </w:tabs>
        <w:spacing w:before="1"/>
        <w:ind w:left="500" w:hanging="357"/>
      </w:pPr>
      <w:r>
        <w:t>Heeft u vragen?</w:t>
      </w:r>
    </w:p>
    <w:p w14:paraId="63ABE85D" w14:textId="77777777" w:rsidR="00AA64AF" w:rsidRDefault="00AA64AF">
      <w:pPr>
        <w:pBdr>
          <w:top w:val="nil"/>
          <w:left w:val="nil"/>
          <w:bottom w:val="nil"/>
          <w:right w:val="nil"/>
          <w:between w:val="nil"/>
        </w:pBdr>
        <w:spacing w:before="217"/>
        <w:rPr>
          <w:b/>
          <w:bCs/>
          <w:color w:val="000000"/>
          <w:sz w:val="24"/>
          <w:szCs w:val="24"/>
        </w:rPr>
      </w:pPr>
    </w:p>
    <w:p w14:paraId="54FE15BF" w14:textId="77777777" w:rsidR="00AA64AF" w:rsidRDefault="00000000">
      <w:pPr>
        <w:pBdr>
          <w:top w:val="nil"/>
          <w:left w:val="nil"/>
          <w:bottom w:val="nil"/>
          <w:right w:val="nil"/>
          <w:between w:val="nil"/>
        </w:pBdr>
        <w:spacing w:line="336" w:lineRule="auto"/>
        <w:ind w:left="143" w:right="156"/>
        <w:jc w:val="both"/>
        <w:rPr>
          <w:color w:val="000000"/>
          <w:sz w:val="20"/>
          <w:szCs w:val="20"/>
        </w:rPr>
      </w:pPr>
      <w:r>
        <w:rPr>
          <w:color w:val="000000"/>
          <w:sz w:val="20"/>
          <w:szCs w:val="20"/>
        </w:rPr>
        <w:t>Vragen over het onderzoek kunt u stellen aan de onderzoeker. Wilt u advies van iemand die er geen belang bij heeft? Ga dan naar de onafhankelijk deskundige, voor contactgegevens zie bijlage A. Hij weet veel over het onderzoek, maar werkt niet mee aan dit onderzoek.</w:t>
      </w:r>
    </w:p>
    <w:p w14:paraId="329511AF" w14:textId="77777777" w:rsidR="00AA64AF" w:rsidRDefault="00000000">
      <w:pPr>
        <w:pBdr>
          <w:top w:val="nil"/>
          <w:left w:val="nil"/>
          <w:bottom w:val="nil"/>
          <w:right w:val="nil"/>
          <w:between w:val="nil"/>
        </w:pBdr>
        <w:spacing w:line="336" w:lineRule="auto"/>
        <w:ind w:left="143" w:right="158"/>
        <w:jc w:val="both"/>
        <w:rPr>
          <w:color w:val="000000"/>
          <w:sz w:val="20"/>
          <w:szCs w:val="20"/>
        </w:rPr>
      </w:pPr>
      <w:r>
        <w:rPr>
          <w:color w:val="000000"/>
          <w:sz w:val="20"/>
          <w:szCs w:val="20"/>
        </w:rPr>
        <w:t>Heeft u een klacht? Bespreek dit dan met de onderzoeker of de arts die u behandelt. Wilt u dit liever niet? Ga dan naar de klachtenfunctionaris van uw ziekenhuis. In bijlage A staat waar u die kunt vinden.</w:t>
      </w:r>
    </w:p>
    <w:p w14:paraId="1BD4437D" w14:textId="77777777" w:rsidR="00AA64AF" w:rsidRDefault="00AA64AF">
      <w:pPr>
        <w:pBdr>
          <w:top w:val="nil"/>
          <w:left w:val="nil"/>
          <w:bottom w:val="nil"/>
          <w:right w:val="nil"/>
          <w:between w:val="nil"/>
        </w:pBdr>
        <w:rPr>
          <w:color w:val="000000"/>
          <w:sz w:val="20"/>
          <w:szCs w:val="20"/>
        </w:rPr>
      </w:pPr>
    </w:p>
    <w:p w14:paraId="392DCEE1" w14:textId="77777777" w:rsidR="00AA64AF" w:rsidRDefault="00AA64AF">
      <w:pPr>
        <w:pBdr>
          <w:top w:val="nil"/>
          <w:left w:val="nil"/>
          <w:bottom w:val="nil"/>
          <w:right w:val="nil"/>
          <w:between w:val="nil"/>
        </w:pBdr>
        <w:spacing w:before="180"/>
        <w:rPr>
          <w:color w:val="000000"/>
          <w:sz w:val="20"/>
          <w:szCs w:val="20"/>
        </w:rPr>
      </w:pPr>
    </w:p>
    <w:p w14:paraId="2D66579E" w14:textId="77777777" w:rsidR="00AA64AF" w:rsidRDefault="00000000">
      <w:pPr>
        <w:pStyle w:val="Heading1"/>
        <w:numPr>
          <w:ilvl w:val="0"/>
          <w:numId w:val="8"/>
        </w:numPr>
        <w:tabs>
          <w:tab w:val="left" w:pos="500"/>
        </w:tabs>
        <w:ind w:left="500" w:hanging="357"/>
      </w:pPr>
      <w:r>
        <w:t>Hoe geeft u toestemming voor het onderzoek?</w:t>
      </w:r>
    </w:p>
    <w:p w14:paraId="4A3C25FC" w14:textId="77777777" w:rsidR="00AA64AF" w:rsidRDefault="00AA64AF">
      <w:pPr>
        <w:pBdr>
          <w:top w:val="nil"/>
          <w:left w:val="nil"/>
          <w:bottom w:val="nil"/>
          <w:right w:val="nil"/>
          <w:between w:val="nil"/>
        </w:pBdr>
        <w:spacing w:before="273"/>
        <w:rPr>
          <w:b/>
          <w:bCs/>
          <w:color w:val="000000"/>
          <w:sz w:val="24"/>
          <w:szCs w:val="24"/>
        </w:rPr>
      </w:pPr>
    </w:p>
    <w:p w14:paraId="008A095F" w14:textId="77777777" w:rsidR="00AA64AF" w:rsidRDefault="00000000">
      <w:pPr>
        <w:pBdr>
          <w:top w:val="nil"/>
          <w:left w:val="nil"/>
          <w:bottom w:val="nil"/>
          <w:right w:val="nil"/>
          <w:between w:val="nil"/>
        </w:pBdr>
        <w:spacing w:line="336" w:lineRule="auto"/>
        <w:ind w:left="143" w:right="139"/>
        <w:jc w:val="both"/>
        <w:rPr>
          <w:color w:val="000000"/>
          <w:sz w:val="20"/>
          <w:szCs w:val="20"/>
        </w:rPr>
      </w:pPr>
      <w:r>
        <w:rPr>
          <w:color w:val="000000"/>
          <w:sz w:val="20"/>
          <w:szCs w:val="20"/>
        </w:rPr>
        <w:t>U kunt eerst rustig nadenken over dit onderzoek. Daarna vertelt u de onderzoeker of u de informatie begrijpt en of u wel of niet wilt meedoen. Wilt u meedoen? Dan vult u het toestemmingsformulier in dat u bij deze informatiebrief vindt. U en de onderzoeker krijgen allebei een getekende versie van deze toestemmingsverklaring.</w:t>
      </w:r>
    </w:p>
    <w:p w14:paraId="4A96264D" w14:textId="77777777" w:rsidR="00AA64AF" w:rsidRDefault="00AA64AF">
      <w:pPr>
        <w:pBdr>
          <w:top w:val="nil"/>
          <w:left w:val="nil"/>
          <w:bottom w:val="nil"/>
          <w:right w:val="nil"/>
          <w:between w:val="nil"/>
        </w:pBdr>
        <w:spacing w:before="88"/>
        <w:rPr>
          <w:color w:val="000000"/>
          <w:sz w:val="20"/>
          <w:szCs w:val="20"/>
        </w:rPr>
      </w:pPr>
    </w:p>
    <w:p w14:paraId="1AB3E65F" w14:textId="74E8B165" w:rsidR="00AA64AF" w:rsidRDefault="00000000" w:rsidP="004A3AB8">
      <w:pPr>
        <w:pBdr>
          <w:top w:val="nil"/>
          <w:left w:val="nil"/>
          <w:bottom w:val="nil"/>
          <w:right w:val="nil"/>
          <w:between w:val="nil"/>
        </w:pBdr>
        <w:spacing w:before="1"/>
        <w:ind w:left="143"/>
        <w:jc w:val="both"/>
        <w:rPr>
          <w:i/>
          <w:iCs/>
          <w:sz w:val="20"/>
          <w:szCs w:val="20"/>
        </w:rPr>
      </w:pPr>
      <w:r>
        <w:rPr>
          <w:color w:val="000000"/>
          <w:sz w:val="20"/>
          <w:szCs w:val="20"/>
        </w:rPr>
        <w:t>Dank voor uw tijd.</w:t>
      </w:r>
    </w:p>
    <w:sectPr w:rsidR="00AA64AF" w:rsidSect="004A3AB8">
      <w:pgSz w:w="11910" w:h="16840"/>
      <w:pgMar w:top="1220" w:right="1275" w:bottom="940" w:left="1275" w:header="0" w:footer="56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3F49F" w14:textId="77777777" w:rsidR="00FC3FEA" w:rsidRDefault="00FC3FEA">
      <w:r>
        <w:separator/>
      </w:r>
    </w:p>
  </w:endnote>
  <w:endnote w:type="continuationSeparator" w:id="0">
    <w:p w14:paraId="350C93F8" w14:textId="77777777" w:rsidR="00FC3FEA" w:rsidRDefault="00FC3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C8F7439E-222F-4E16-95E0-C33A361B7E1A}"/>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2" w:fontKey="{C40BB42C-D0A8-41CB-B681-BA658BDE1A55}"/>
  </w:font>
  <w:font w:name="Segoe UI">
    <w:altName w:val="Segoe UI"/>
    <w:panose1 w:val="020B0502040204020203"/>
    <w:charset w:val="00"/>
    <w:family w:val="swiss"/>
    <w:pitch w:val="variable"/>
    <w:sig w:usb0="E4002EFF" w:usb1="C000E47F" w:usb2="00000009" w:usb3="00000000" w:csb0="000001FF" w:csb1="00000000"/>
    <w:embedRegular r:id="rId3" w:fontKey="{5A770037-152F-4FA1-B3A2-2495EF1F4F82}"/>
  </w:font>
  <w:font w:name="Calibri">
    <w:panose1 w:val="020F0502020204030204"/>
    <w:charset w:val="00"/>
    <w:family w:val="swiss"/>
    <w:pitch w:val="variable"/>
    <w:sig w:usb0="E4002EFF" w:usb1="C200247B" w:usb2="00000009" w:usb3="00000000" w:csb0="000001FF" w:csb1="00000000"/>
    <w:embedRegular r:id="rId4" w:fontKey="{47AEDC85-A352-4FDB-A10C-CBC7BBDD75EA}"/>
    <w:embedBold r:id="rId5" w:fontKey="{40677FBA-02D8-4984-BE5D-B90DFB554833}"/>
    <w:embedItalic r:id="rId6" w:fontKey="{7C247AEB-1ED8-47F0-A36C-133F2C986002}"/>
  </w:font>
  <w:font w:name="Cambria">
    <w:panose1 w:val="02040503050406030204"/>
    <w:charset w:val="00"/>
    <w:family w:val="roman"/>
    <w:pitch w:val="variable"/>
    <w:sig w:usb0="E00006FF" w:usb1="420024FF" w:usb2="02000000" w:usb3="00000000" w:csb0="0000019F" w:csb1="00000000"/>
    <w:embedRegular r:id="rId7" w:fontKey="{5E2D95A4-44E0-4561-89B4-2F9F23CE79A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42F0F" w14:textId="002A6847" w:rsidR="00AA64AF" w:rsidRPr="00C46550" w:rsidRDefault="00C46550" w:rsidP="00C46550">
    <w:pPr>
      <w:pStyle w:val="Footer"/>
    </w:pPr>
    <w:r w:rsidRPr="00C46550">
      <w:rPr>
        <w:lang w:val="en-US"/>
      </w:rPr>
      <w:t xml:space="preserve">NL-010345 - </w:t>
    </w:r>
    <w:proofErr w:type="spellStart"/>
    <w:r w:rsidRPr="00C46550">
      <w:rPr>
        <w:lang w:val="en-US"/>
      </w:rPr>
      <w:t>versie</w:t>
    </w:r>
    <w:proofErr w:type="spellEnd"/>
    <w:r w:rsidRPr="00C46550">
      <w:rPr>
        <w:lang w:val="en-US"/>
      </w:rPr>
      <w:t xml:space="preserve"> 3, 13-02-2026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82A17" w14:textId="77777777" w:rsidR="00FC3FEA" w:rsidRDefault="00FC3FEA">
      <w:r>
        <w:separator/>
      </w:r>
    </w:p>
  </w:footnote>
  <w:footnote w:type="continuationSeparator" w:id="0">
    <w:p w14:paraId="1DE2BA54" w14:textId="77777777" w:rsidR="00FC3FEA" w:rsidRDefault="00FC3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25E1C" w14:textId="77777777" w:rsidR="00C46550" w:rsidRPr="00C46550" w:rsidRDefault="00C46550">
    <w:pPr>
      <w:pStyle w:val="Header"/>
      <w:rPr>
        <w:lang w:val="nl-NL"/>
      </w:rPr>
    </w:pPr>
  </w:p>
  <w:p w14:paraId="1574E402" w14:textId="544E8F75" w:rsidR="00C46550" w:rsidRPr="00C46550" w:rsidRDefault="00C46550">
    <w:pPr>
      <w:pStyle w:val="Header"/>
      <w:rPr>
        <w:lang w:val="nl-NL"/>
      </w:rPr>
    </w:pPr>
    <w:r w:rsidRPr="00C46550">
      <w:rPr>
        <w:lang w:val="nl-NL"/>
      </w:rPr>
      <w:t xml:space="preserve">Onderzoeksdeelnemersinformatie </w:t>
    </w:r>
    <w:r w:rsidRPr="00C46550">
      <w:rPr>
        <w:lang w:val="nl-NL"/>
      </w:rPr>
      <w:br/>
      <w:t>IMPROVE studie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024D7" w14:textId="77777777" w:rsidR="00AA64AF" w:rsidRDefault="00AA64AF">
    <w:pPr>
      <w:pBdr>
        <w:top w:val="nil"/>
        <w:left w:val="nil"/>
        <w:bottom w:val="nil"/>
        <w:right w:val="nil"/>
        <w:between w:val="nil"/>
      </w:pBdr>
      <w:spacing w:line="14" w:lineRule="auto"/>
      <w:rPr>
        <w:color w:val="000000"/>
        <w:sz w:val="19"/>
        <w:szCs w:val="19"/>
        <w:lang w:val="en-US"/>
      </w:rPr>
    </w:pPr>
  </w:p>
  <w:p w14:paraId="12127A22" w14:textId="77777777" w:rsidR="00C46550" w:rsidRDefault="00C46550">
    <w:pPr>
      <w:pBdr>
        <w:top w:val="nil"/>
        <w:left w:val="nil"/>
        <w:bottom w:val="nil"/>
        <w:right w:val="nil"/>
        <w:between w:val="nil"/>
      </w:pBdr>
      <w:spacing w:line="14" w:lineRule="auto"/>
      <w:rPr>
        <w:color w:val="000000"/>
        <w:sz w:val="19"/>
        <w:szCs w:val="19"/>
        <w:lang w:val="en-US"/>
      </w:rPr>
    </w:pPr>
  </w:p>
  <w:p w14:paraId="51300D73" w14:textId="77777777" w:rsidR="00C46550" w:rsidRDefault="00C46550" w:rsidP="00C46550">
    <w:pPr>
      <w:pStyle w:val="Header"/>
      <w:rPr>
        <w:lang w:val="nl-NL"/>
      </w:rPr>
    </w:pPr>
  </w:p>
  <w:p w14:paraId="17C28221" w14:textId="1C06EFF3" w:rsidR="00C46550" w:rsidRPr="00C46550" w:rsidRDefault="00C46550" w:rsidP="00C46550">
    <w:pPr>
      <w:pStyle w:val="Header"/>
      <w:rPr>
        <w:lang w:val="nl-NL"/>
      </w:rPr>
    </w:pPr>
    <w:r w:rsidRPr="00C46550">
      <w:rPr>
        <w:lang w:val="nl-NL"/>
      </w:rPr>
      <w:t xml:space="preserve">Onderzoeksdeelnemersinformatie </w:t>
    </w:r>
    <w:r w:rsidRPr="00C46550">
      <w:rPr>
        <w:lang w:val="nl-NL"/>
      </w:rPr>
      <w:br/>
      <w:t>IMPROVE studie</w:t>
    </w:r>
  </w:p>
  <w:p w14:paraId="7030B5FC" w14:textId="77777777" w:rsidR="00C46550" w:rsidRPr="00C46550" w:rsidRDefault="00C46550">
    <w:pPr>
      <w:pBdr>
        <w:top w:val="nil"/>
        <w:left w:val="nil"/>
        <w:bottom w:val="nil"/>
        <w:right w:val="nil"/>
        <w:between w:val="nil"/>
      </w:pBdr>
      <w:spacing w:line="14" w:lineRule="auto"/>
      <w:rPr>
        <w:color w:val="000000"/>
        <w:sz w:val="19"/>
        <w:szCs w:val="19"/>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731F3"/>
    <w:multiLevelType w:val="multilevel"/>
    <w:tmpl w:val="F6A6CEAC"/>
    <w:lvl w:ilvl="0">
      <w:numFmt w:val="bullet"/>
      <w:lvlText w:val="●"/>
      <w:lvlJc w:val="left"/>
      <w:pPr>
        <w:ind w:left="863" w:hanging="358"/>
      </w:pPr>
      <w:rPr>
        <w:rFonts w:ascii="Arial" w:eastAsia="Arial" w:hAnsi="Arial" w:cs="Arial"/>
        <w:b w:val="0"/>
        <w:bCs w:val="0"/>
        <w:i w:val="0"/>
        <w:iCs w:val="0"/>
        <w:sz w:val="20"/>
        <w:szCs w:val="20"/>
      </w:rPr>
    </w:lvl>
    <w:lvl w:ilvl="1">
      <w:numFmt w:val="bullet"/>
      <w:lvlText w:val="○"/>
      <w:lvlJc w:val="left"/>
      <w:pPr>
        <w:ind w:left="1581" w:hanging="358"/>
      </w:pPr>
      <w:rPr>
        <w:rFonts w:ascii="Courier New" w:eastAsia="Courier New" w:hAnsi="Courier New" w:cs="Courier New"/>
        <w:b w:val="0"/>
        <w:bCs w:val="0"/>
        <w:i w:val="0"/>
        <w:iCs w:val="0"/>
        <w:sz w:val="20"/>
        <w:szCs w:val="20"/>
      </w:rPr>
    </w:lvl>
    <w:lvl w:ilvl="2">
      <w:numFmt w:val="bullet"/>
      <w:lvlText w:val="•"/>
      <w:lvlJc w:val="left"/>
      <w:pPr>
        <w:ind w:left="2444" w:hanging="358"/>
      </w:pPr>
    </w:lvl>
    <w:lvl w:ilvl="3">
      <w:numFmt w:val="bullet"/>
      <w:lvlText w:val="•"/>
      <w:lvlJc w:val="left"/>
      <w:pPr>
        <w:ind w:left="3308" w:hanging="358"/>
      </w:pPr>
    </w:lvl>
    <w:lvl w:ilvl="4">
      <w:numFmt w:val="bullet"/>
      <w:lvlText w:val="•"/>
      <w:lvlJc w:val="left"/>
      <w:pPr>
        <w:ind w:left="4172" w:hanging="358"/>
      </w:pPr>
    </w:lvl>
    <w:lvl w:ilvl="5">
      <w:numFmt w:val="bullet"/>
      <w:lvlText w:val="•"/>
      <w:lvlJc w:val="left"/>
      <w:pPr>
        <w:ind w:left="5036" w:hanging="358"/>
      </w:pPr>
    </w:lvl>
    <w:lvl w:ilvl="6">
      <w:numFmt w:val="bullet"/>
      <w:lvlText w:val="•"/>
      <w:lvlJc w:val="left"/>
      <w:pPr>
        <w:ind w:left="5900" w:hanging="358"/>
      </w:pPr>
    </w:lvl>
    <w:lvl w:ilvl="7">
      <w:numFmt w:val="bullet"/>
      <w:lvlText w:val="•"/>
      <w:lvlJc w:val="left"/>
      <w:pPr>
        <w:ind w:left="6764" w:hanging="358"/>
      </w:pPr>
    </w:lvl>
    <w:lvl w:ilvl="8">
      <w:numFmt w:val="bullet"/>
      <w:lvlText w:val="•"/>
      <w:lvlJc w:val="left"/>
      <w:pPr>
        <w:ind w:left="7628" w:hanging="358"/>
      </w:pPr>
    </w:lvl>
  </w:abstractNum>
  <w:abstractNum w:abstractNumId="1" w15:restartNumberingAfterBreak="0">
    <w:nsid w:val="093E419E"/>
    <w:multiLevelType w:val="multilevel"/>
    <w:tmpl w:val="001453AE"/>
    <w:lvl w:ilvl="0">
      <w:numFmt w:val="bullet"/>
      <w:lvlText w:val="●"/>
      <w:lvlJc w:val="left"/>
      <w:pPr>
        <w:ind w:left="863" w:hanging="360"/>
      </w:pPr>
      <w:rPr>
        <w:rFonts w:ascii="Noto Sans Symbols" w:eastAsia="Noto Sans Symbols" w:hAnsi="Noto Sans Symbols" w:cs="Noto Sans Symbols"/>
        <w:b w:val="0"/>
        <w:bCs w:val="0"/>
        <w:i w:val="0"/>
        <w:iCs w:val="0"/>
        <w:sz w:val="20"/>
        <w:szCs w:val="20"/>
      </w:rPr>
    </w:lvl>
    <w:lvl w:ilvl="1">
      <w:numFmt w:val="bullet"/>
      <w:lvlText w:val="•"/>
      <w:lvlJc w:val="left"/>
      <w:pPr>
        <w:ind w:left="1709" w:hanging="360"/>
      </w:pPr>
    </w:lvl>
    <w:lvl w:ilvl="2">
      <w:numFmt w:val="bullet"/>
      <w:lvlText w:val="•"/>
      <w:lvlJc w:val="left"/>
      <w:pPr>
        <w:ind w:left="2559" w:hanging="360"/>
      </w:pPr>
    </w:lvl>
    <w:lvl w:ilvl="3">
      <w:numFmt w:val="bullet"/>
      <w:lvlText w:val="•"/>
      <w:lvlJc w:val="left"/>
      <w:pPr>
        <w:ind w:left="3408" w:hanging="360"/>
      </w:pPr>
    </w:lvl>
    <w:lvl w:ilvl="4">
      <w:numFmt w:val="bullet"/>
      <w:lvlText w:val="•"/>
      <w:lvlJc w:val="left"/>
      <w:pPr>
        <w:ind w:left="4258" w:hanging="360"/>
      </w:pPr>
    </w:lvl>
    <w:lvl w:ilvl="5">
      <w:numFmt w:val="bullet"/>
      <w:lvlText w:val="•"/>
      <w:lvlJc w:val="left"/>
      <w:pPr>
        <w:ind w:left="5108" w:hanging="360"/>
      </w:pPr>
    </w:lvl>
    <w:lvl w:ilvl="6">
      <w:numFmt w:val="bullet"/>
      <w:lvlText w:val="•"/>
      <w:lvlJc w:val="left"/>
      <w:pPr>
        <w:ind w:left="5957" w:hanging="360"/>
      </w:pPr>
    </w:lvl>
    <w:lvl w:ilvl="7">
      <w:numFmt w:val="bullet"/>
      <w:lvlText w:val="•"/>
      <w:lvlJc w:val="left"/>
      <w:pPr>
        <w:ind w:left="6807" w:hanging="360"/>
      </w:pPr>
    </w:lvl>
    <w:lvl w:ilvl="8">
      <w:numFmt w:val="bullet"/>
      <w:lvlText w:val="•"/>
      <w:lvlJc w:val="left"/>
      <w:pPr>
        <w:ind w:left="7657" w:hanging="360"/>
      </w:pPr>
    </w:lvl>
  </w:abstractNum>
  <w:abstractNum w:abstractNumId="2" w15:restartNumberingAfterBreak="0">
    <w:nsid w:val="13372B5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AF31DC6"/>
    <w:multiLevelType w:val="multilevel"/>
    <w:tmpl w:val="D2524554"/>
    <w:lvl w:ilvl="0">
      <w:numFmt w:val="bullet"/>
      <w:lvlText w:val="●"/>
      <w:lvlJc w:val="left"/>
      <w:pPr>
        <w:ind w:left="427" w:hanging="283"/>
      </w:pPr>
      <w:rPr>
        <w:rFonts w:ascii="Arial" w:eastAsia="Arial" w:hAnsi="Arial" w:cs="Arial"/>
        <w:b w:val="0"/>
        <w:bCs w:val="0"/>
        <w:i w:val="0"/>
        <w:iCs w:val="0"/>
        <w:sz w:val="20"/>
        <w:szCs w:val="20"/>
      </w:rPr>
    </w:lvl>
    <w:lvl w:ilvl="1">
      <w:numFmt w:val="bullet"/>
      <w:lvlText w:val="○"/>
      <w:lvlJc w:val="left"/>
      <w:pPr>
        <w:ind w:left="1223" w:hanging="569"/>
      </w:pPr>
      <w:rPr>
        <w:rFonts w:ascii="Courier New" w:eastAsia="Courier New" w:hAnsi="Courier New" w:cs="Courier New"/>
        <w:b w:val="0"/>
        <w:bCs w:val="0"/>
        <w:i w:val="0"/>
        <w:iCs w:val="0"/>
        <w:sz w:val="20"/>
        <w:szCs w:val="20"/>
      </w:rPr>
    </w:lvl>
    <w:lvl w:ilvl="2">
      <w:numFmt w:val="bullet"/>
      <w:lvlText w:val="•"/>
      <w:lvlJc w:val="left"/>
      <w:pPr>
        <w:ind w:left="2124" w:hanging="569"/>
      </w:pPr>
    </w:lvl>
    <w:lvl w:ilvl="3">
      <w:numFmt w:val="bullet"/>
      <w:lvlText w:val="•"/>
      <w:lvlJc w:val="left"/>
      <w:pPr>
        <w:ind w:left="3028" w:hanging="569"/>
      </w:pPr>
    </w:lvl>
    <w:lvl w:ilvl="4">
      <w:numFmt w:val="bullet"/>
      <w:lvlText w:val="•"/>
      <w:lvlJc w:val="left"/>
      <w:pPr>
        <w:ind w:left="3932" w:hanging="569"/>
      </w:pPr>
    </w:lvl>
    <w:lvl w:ilvl="5">
      <w:numFmt w:val="bullet"/>
      <w:lvlText w:val="•"/>
      <w:lvlJc w:val="left"/>
      <w:pPr>
        <w:ind w:left="4836" w:hanging="569"/>
      </w:pPr>
    </w:lvl>
    <w:lvl w:ilvl="6">
      <w:numFmt w:val="bullet"/>
      <w:lvlText w:val="•"/>
      <w:lvlJc w:val="left"/>
      <w:pPr>
        <w:ind w:left="5740" w:hanging="569"/>
      </w:pPr>
    </w:lvl>
    <w:lvl w:ilvl="7">
      <w:numFmt w:val="bullet"/>
      <w:lvlText w:val="•"/>
      <w:lvlJc w:val="left"/>
      <w:pPr>
        <w:ind w:left="6644" w:hanging="569"/>
      </w:pPr>
    </w:lvl>
    <w:lvl w:ilvl="8">
      <w:numFmt w:val="bullet"/>
      <w:lvlText w:val="•"/>
      <w:lvlJc w:val="left"/>
      <w:pPr>
        <w:ind w:left="7548" w:hanging="569"/>
      </w:pPr>
    </w:lvl>
  </w:abstractNum>
  <w:abstractNum w:abstractNumId="4" w15:restartNumberingAfterBreak="0">
    <w:nsid w:val="2CA3306D"/>
    <w:multiLevelType w:val="multilevel"/>
    <w:tmpl w:val="E41CB54C"/>
    <w:lvl w:ilvl="0">
      <w:start w:val="1"/>
      <w:numFmt w:val="decimal"/>
      <w:lvlText w:val="%1."/>
      <w:lvlJc w:val="left"/>
      <w:pPr>
        <w:ind w:left="424" w:hanging="281"/>
      </w:pPr>
      <w:rPr>
        <w:rFonts w:ascii="Arial" w:eastAsia="Arial" w:hAnsi="Arial" w:cs="Arial"/>
        <w:b/>
        <w:bCs/>
        <w:i w:val="0"/>
        <w:iCs w:val="0"/>
        <w:sz w:val="24"/>
        <w:szCs w:val="24"/>
      </w:rPr>
    </w:lvl>
    <w:lvl w:ilvl="1">
      <w:numFmt w:val="bullet"/>
      <w:lvlText w:val="●"/>
      <w:lvlJc w:val="left"/>
      <w:pPr>
        <w:ind w:left="863" w:hanging="360"/>
      </w:pPr>
      <w:rPr>
        <w:rFonts w:ascii="Noto Sans Symbols" w:eastAsia="Noto Sans Symbols" w:hAnsi="Noto Sans Symbols" w:cs="Noto Sans Symbols"/>
        <w:b w:val="0"/>
        <w:bCs w:val="0"/>
        <w:i w:val="0"/>
        <w:iCs w:val="0"/>
        <w:sz w:val="20"/>
        <w:szCs w:val="20"/>
      </w:rPr>
    </w:lvl>
    <w:lvl w:ilvl="2">
      <w:numFmt w:val="bullet"/>
      <w:lvlText w:val="•"/>
      <w:lvlJc w:val="left"/>
      <w:pPr>
        <w:ind w:left="1804" w:hanging="360"/>
      </w:pPr>
    </w:lvl>
    <w:lvl w:ilvl="3">
      <w:numFmt w:val="bullet"/>
      <w:lvlText w:val="•"/>
      <w:lvlJc w:val="left"/>
      <w:pPr>
        <w:ind w:left="2748" w:hanging="360"/>
      </w:pPr>
    </w:lvl>
    <w:lvl w:ilvl="4">
      <w:numFmt w:val="bullet"/>
      <w:lvlText w:val="•"/>
      <w:lvlJc w:val="left"/>
      <w:pPr>
        <w:ind w:left="3692" w:hanging="360"/>
      </w:pPr>
    </w:lvl>
    <w:lvl w:ilvl="5">
      <w:numFmt w:val="bullet"/>
      <w:lvlText w:val="•"/>
      <w:lvlJc w:val="left"/>
      <w:pPr>
        <w:ind w:left="4636" w:hanging="360"/>
      </w:pPr>
    </w:lvl>
    <w:lvl w:ilvl="6">
      <w:numFmt w:val="bullet"/>
      <w:lvlText w:val="•"/>
      <w:lvlJc w:val="left"/>
      <w:pPr>
        <w:ind w:left="5580" w:hanging="360"/>
      </w:pPr>
    </w:lvl>
    <w:lvl w:ilvl="7">
      <w:numFmt w:val="bullet"/>
      <w:lvlText w:val="•"/>
      <w:lvlJc w:val="left"/>
      <w:pPr>
        <w:ind w:left="6524" w:hanging="360"/>
      </w:pPr>
    </w:lvl>
    <w:lvl w:ilvl="8">
      <w:numFmt w:val="bullet"/>
      <w:lvlText w:val="•"/>
      <w:lvlJc w:val="left"/>
      <w:pPr>
        <w:ind w:left="7468" w:hanging="360"/>
      </w:pPr>
    </w:lvl>
  </w:abstractNum>
  <w:abstractNum w:abstractNumId="5" w15:restartNumberingAfterBreak="0">
    <w:nsid w:val="4E474D76"/>
    <w:multiLevelType w:val="multilevel"/>
    <w:tmpl w:val="00C4CDC8"/>
    <w:lvl w:ilvl="0">
      <w:numFmt w:val="bullet"/>
      <w:lvlText w:val="-"/>
      <w:lvlJc w:val="left"/>
      <w:pPr>
        <w:ind w:left="263" w:hanging="120"/>
      </w:pPr>
      <w:rPr>
        <w:rFonts w:ascii="Arial" w:eastAsia="Arial" w:hAnsi="Arial" w:cs="Arial"/>
        <w:b w:val="0"/>
        <w:bCs w:val="0"/>
        <w:i w:val="0"/>
        <w:iCs w:val="0"/>
        <w:sz w:val="20"/>
        <w:szCs w:val="20"/>
      </w:rPr>
    </w:lvl>
    <w:lvl w:ilvl="1">
      <w:numFmt w:val="bullet"/>
      <w:lvlText w:val="•"/>
      <w:lvlJc w:val="left"/>
      <w:pPr>
        <w:ind w:left="1169" w:hanging="120"/>
      </w:pPr>
    </w:lvl>
    <w:lvl w:ilvl="2">
      <w:numFmt w:val="bullet"/>
      <w:lvlText w:val="•"/>
      <w:lvlJc w:val="left"/>
      <w:pPr>
        <w:ind w:left="2079" w:hanging="120"/>
      </w:pPr>
    </w:lvl>
    <w:lvl w:ilvl="3">
      <w:numFmt w:val="bullet"/>
      <w:lvlText w:val="•"/>
      <w:lvlJc w:val="left"/>
      <w:pPr>
        <w:ind w:left="2988" w:hanging="120"/>
      </w:pPr>
    </w:lvl>
    <w:lvl w:ilvl="4">
      <w:numFmt w:val="bullet"/>
      <w:lvlText w:val="•"/>
      <w:lvlJc w:val="left"/>
      <w:pPr>
        <w:ind w:left="3898" w:hanging="120"/>
      </w:pPr>
    </w:lvl>
    <w:lvl w:ilvl="5">
      <w:numFmt w:val="bullet"/>
      <w:lvlText w:val="•"/>
      <w:lvlJc w:val="left"/>
      <w:pPr>
        <w:ind w:left="4808" w:hanging="120"/>
      </w:pPr>
    </w:lvl>
    <w:lvl w:ilvl="6">
      <w:numFmt w:val="bullet"/>
      <w:lvlText w:val="•"/>
      <w:lvlJc w:val="left"/>
      <w:pPr>
        <w:ind w:left="5717" w:hanging="120"/>
      </w:pPr>
    </w:lvl>
    <w:lvl w:ilvl="7">
      <w:numFmt w:val="bullet"/>
      <w:lvlText w:val="•"/>
      <w:lvlJc w:val="left"/>
      <w:pPr>
        <w:ind w:left="6627" w:hanging="120"/>
      </w:pPr>
    </w:lvl>
    <w:lvl w:ilvl="8">
      <w:numFmt w:val="bullet"/>
      <w:lvlText w:val="•"/>
      <w:lvlJc w:val="left"/>
      <w:pPr>
        <w:ind w:left="7537" w:hanging="120"/>
      </w:pPr>
    </w:lvl>
  </w:abstractNum>
  <w:abstractNum w:abstractNumId="6" w15:restartNumberingAfterBreak="0">
    <w:nsid w:val="54E172F0"/>
    <w:multiLevelType w:val="multilevel"/>
    <w:tmpl w:val="6960F1D2"/>
    <w:lvl w:ilvl="0">
      <w:numFmt w:val="bullet"/>
      <w:lvlText w:val="-"/>
      <w:lvlJc w:val="left"/>
      <w:pPr>
        <w:ind w:left="719" w:hanging="359"/>
      </w:pPr>
      <w:rPr>
        <w:rFonts w:ascii="Arial" w:eastAsia="Arial" w:hAnsi="Arial" w:cs="Arial"/>
        <w:b w:val="0"/>
        <w:bCs w:val="0"/>
        <w:i w:val="0"/>
        <w:iCs w:val="0"/>
        <w:sz w:val="20"/>
        <w:szCs w:val="20"/>
      </w:rPr>
    </w:lvl>
    <w:lvl w:ilvl="1">
      <w:numFmt w:val="bullet"/>
      <w:lvlText w:val="•"/>
      <w:lvlJc w:val="left"/>
      <w:pPr>
        <w:ind w:left="1583" w:hanging="360"/>
      </w:pPr>
    </w:lvl>
    <w:lvl w:ilvl="2">
      <w:numFmt w:val="bullet"/>
      <w:lvlText w:val="•"/>
      <w:lvlJc w:val="left"/>
      <w:pPr>
        <w:ind w:left="2447" w:hanging="360"/>
      </w:pPr>
    </w:lvl>
    <w:lvl w:ilvl="3">
      <w:numFmt w:val="bullet"/>
      <w:lvlText w:val="•"/>
      <w:lvlJc w:val="left"/>
      <w:pPr>
        <w:ind w:left="3310" w:hanging="360"/>
      </w:pPr>
    </w:lvl>
    <w:lvl w:ilvl="4">
      <w:numFmt w:val="bullet"/>
      <w:lvlText w:val="•"/>
      <w:lvlJc w:val="left"/>
      <w:pPr>
        <w:ind w:left="4174" w:hanging="360"/>
      </w:pPr>
    </w:lvl>
    <w:lvl w:ilvl="5">
      <w:numFmt w:val="bullet"/>
      <w:lvlText w:val="•"/>
      <w:lvlJc w:val="left"/>
      <w:pPr>
        <w:ind w:left="5038" w:hanging="360"/>
      </w:pPr>
    </w:lvl>
    <w:lvl w:ilvl="6">
      <w:numFmt w:val="bullet"/>
      <w:lvlText w:val="•"/>
      <w:lvlJc w:val="left"/>
      <w:pPr>
        <w:ind w:left="5901" w:hanging="360"/>
      </w:pPr>
    </w:lvl>
    <w:lvl w:ilvl="7">
      <w:numFmt w:val="bullet"/>
      <w:lvlText w:val="•"/>
      <w:lvlJc w:val="left"/>
      <w:pPr>
        <w:ind w:left="6765" w:hanging="360"/>
      </w:pPr>
    </w:lvl>
    <w:lvl w:ilvl="8">
      <w:numFmt w:val="bullet"/>
      <w:lvlText w:val="•"/>
      <w:lvlJc w:val="left"/>
      <w:pPr>
        <w:ind w:left="7629" w:hanging="360"/>
      </w:pPr>
    </w:lvl>
  </w:abstractNum>
  <w:abstractNum w:abstractNumId="7" w15:restartNumberingAfterBreak="0">
    <w:nsid w:val="59BD5FA3"/>
    <w:multiLevelType w:val="multilevel"/>
    <w:tmpl w:val="589E25F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63672EC3"/>
    <w:multiLevelType w:val="multilevel"/>
    <w:tmpl w:val="61CE909C"/>
    <w:lvl w:ilvl="0">
      <w:numFmt w:val="bullet"/>
      <w:lvlText w:val="-"/>
      <w:lvlJc w:val="left"/>
      <w:pPr>
        <w:ind w:left="263" w:hanging="120"/>
      </w:pPr>
      <w:rPr>
        <w:rFonts w:ascii="Arial" w:eastAsia="Arial" w:hAnsi="Arial" w:cs="Arial"/>
        <w:b w:val="0"/>
        <w:bCs w:val="0"/>
        <w:i w:val="0"/>
        <w:iCs w:val="0"/>
        <w:sz w:val="20"/>
        <w:szCs w:val="20"/>
      </w:rPr>
    </w:lvl>
    <w:lvl w:ilvl="1">
      <w:numFmt w:val="bullet"/>
      <w:lvlText w:val="●"/>
      <w:lvlJc w:val="left"/>
      <w:pPr>
        <w:ind w:left="863" w:hanging="360"/>
      </w:pPr>
      <w:rPr>
        <w:rFonts w:ascii="Arial" w:eastAsia="Arial" w:hAnsi="Arial" w:cs="Arial"/>
        <w:b w:val="0"/>
        <w:bCs w:val="0"/>
        <w:i w:val="0"/>
        <w:iCs w:val="0"/>
        <w:sz w:val="20"/>
        <w:szCs w:val="20"/>
      </w:rPr>
    </w:lvl>
    <w:lvl w:ilvl="2">
      <w:numFmt w:val="bullet"/>
      <w:lvlText w:val="○"/>
      <w:lvlJc w:val="left"/>
      <w:pPr>
        <w:ind w:left="1581" w:hanging="358"/>
      </w:pPr>
      <w:rPr>
        <w:rFonts w:ascii="Courier New" w:eastAsia="Courier New" w:hAnsi="Courier New" w:cs="Courier New"/>
        <w:b w:val="0"/>
        <w:bCs w:val="0"/>
        <w:i w:val="0"/>
        <w:iCs w:val="0"/>
        <w:sz w:val="20"/>
        <w:szCs w:val="20"/>
      </w:rPr>
    </w:lvl>
    <w:lvl w:ilvl="3">
      <w:numFmt w:val="bullet"/>
      <w:lvlText w:val="•"/>
      <w:lvlJc w:val="left"/>
      <w:pPr>
        <w:ind w:left="2552" w:hanging="358"/>
      </w:pPr>
    </w:lvl>
    <w:lvl w:ilvl="4">
      <w:numFmt w:val="bullet"/>
      <w:lvlText w:val="•"/>
      <w:lvlJc w:val="left"/>
      <w:pPr>
        <w:ind w:left="3524" w:hanging="358"/>
      </w:pPr>
    </w:lvl>
    <w:lvl w:ilvl="5">
      <w:numFmt w:val="bullet"/>
      <w:lvlText w:val="•"/>
      <w:lvlJc w:val="left"/>
      <w:pPr>
        <w:ind w:left="4496" w:hanging="358"/>
      </w:pPr>
    </w:lvl>
    <w:lvl w:ilvl="6">
      <w:numFmt w:val="bullet"/>
      <w:lvlText w:val="•"/>
      <w:lvlJc w:val="left"/>
      <w:pPr>
        <w:ind w:left="5468" w:hanging="358"/>
      </w:pPr>
    </w:lvl>
    <w:lvl w:ilvl="7">
      <w:numFmt w:val="bullet"/>
      <w:lvlText w:val="•"/>
      <w:lvlJc w:val="left"/>
      <w:pPr>
        <w:ind w:left="6440" w:hanging="358"/>
      </w:pPr>
    </w:lvl>
    <w:lvl w:ilvl="8">
      <w:numFmt w:val="bullet"/>
      <w:lvlText w:val="•"/>
      <w:lvlJc w:val="left"/>
      <w:pPr>
        <w:ind w:left="7412" w:hanging="357"/>
      </w:pPr>
    </w:lvl>
  </w:abstractNum>
  <w:abstractNum w:abstractNumId="9" w15:restartNumberingAfterBreak="0">
    <w:nsid w:val="6B4E65E2"/>
    <w:multiLevelType w:val="multilevel"/>
    <w:tmpl w:val="96CA31B4"/>
    <w:lvl w:ilvl="0">
      <w:numFmt w:val="bullet"/>
      <w:lvlText w:val="●"/>
      <w:lvlJc w:val="left"/>
      <w:pPr>
        <w:ind w:left="863" w:hanging="360"/>
      </w:pPr>
      <w:rPr>
        <w:rFonts w:ascii="Noto Sans Symbols" w:eastAsia="Noto Sans Symbols" w:hAnsi="Noto Sans Symbols" w:cs="Noto Sans Symbols"/>
        <w:b w:val="0"/>
        <w:bCs w:val="0"/>
        <w:i w:val="0"/>
        <w:iCs w:val="0"/>
        <w:sz w:val="20"/>
        <w:szCs w:val="20"/>
      </w:rPr>
    </w:lvl>
    <w:lvl w:ilvl="1">
      <w:numFmt w:val="bullet"/>
      <w:lvlText w:val="•"/>
      <w:lvlJc w:val="left"/>
      <w:pPr>
        <w:ind w:left="1709" w:hanging="360"/>
      </w:pPr>
    </w:lvl>
    <w:lvl w:ilvl="2">
      <w:numFmt w:val="bullet"/>
      <w:lvlText w:val="•"/>
      <w:lvlJc w:val="left"/>
      <w:pPr>
        <w:ind w:left="2559" w:hanging="360"/>
      </w:pPr>
    </w:lvl>
    <w:lvl w:ilvl="3">
      <w:numFmt w:val="bullet"/>
      <w:lvlText w:val="•"/>
      <w:lvlJc w:val="left"/>
      <w:pPr>
        <w:ind w:left="3408" w:hanging="360"/>
      </w:pPr>
    </w:lvl>
    <w:lvl w:ilvl="4">
      <w:numFmt w:val="bullet"/>
      <w:lvlText w:val="•"/>
      <w:lvlJc w:val="left"/>
      <w:pPr>
        <w:ind w:left="4258" w:hanging="360"/>
      </w:pPr>
    </w:lvl>
    <w:lvl w:ilvl="5">
      <w:numFmt w:val="bullet"/>
      <w:lvlText w:val="•"/>
      <w:lvlJc w:val="left"/>
      <w:pPr>
        <w:ind w:left="5108" w:hanging="360"/>
      </w:pPr>
    </w:lvl>
    <w:lvl w:ilvl="6">
      <w:numFmt w:val="bullet"/>
      <w:lvlText w:val="•"/>
      <w:lvlJc w:val="left"/>
      <w:pPr>
        <w:ind w:left="5957" w:hanging="360"/>
      </w:pPr>
    </w:lvl>
    <w:lvl w:ilvl="7">
      <w:numFmt w:val="bullet"/>
      <w:lvlText w:val="•"/>
      <w:lvlJc w:val="left"/>
      <w:pPr>
        <w:ind w:left="6807" w:hanging="360"/>
      </w:pPr>
    </w:lvl>
    <w:lvl w:ilvl="8">
      <w:numFmt w:val="bullet"/>
      <w:lvlText w:val="•"/>
      <w:lvlJc w:val="left"/>
      <w:pPr>
        <w:ind w:left="7657" w:hanging="360"/>
      </w:pPr>
    </w:lvl>
  </w:abstractNum>
  <w:abstractNum w:abstractNumId="10" w15:restartNumberingAfterBreak="0">
    <w:nsid w:val="7BBB15E6"/>
    <w:multiLevelType w:val="hybridMultilevel"/>
    <w:tmpl w:val="B18234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44686732">
    <w:abstractNumId w:val="7"/>
  </w:num>
  <w:num w:numId="2" w16cid:durableId="1511799147">
    <w:abstractNumId w:val="6"/>
  </w:num>
  <w:num w:numId="3" w16cid:durableId="505099835">
    <w:abstractNumId w:val="9"/>
  </w:num>
  <w:num w:numId="4" w16cid:durableId="1634942992">
    <w:abstractNumId w:val="8"/>
  </w:num>
  <w:num w:numId="5" w16cid:durableId="243301885">
    <w:abstractNumId w:val="0"/>
  </w:num>
  <w:num w:numId="6" w16cid:durableId="771631596">
    <w:abstractNumId w:val="3"/>
  </w:num>
  <w:num w:numId="7" w16cid:durableId="1765807207">
    <w:abstractNumId w:val="1"/>
  </w:num>
  <w:num w:numId="8" w16cid:durableId="385184149">
    <w:abstractNumId w:val="4"/>
  </w:num>
  <w:num w:numId="9" w16cid:durableId="1453404414">
    <w:abstractNumId w:val="5"/>
  </w:num>
  <w:num w:numId="10" w16cid:durableId="1084495019">
    <w:abstractNumId w:val="2"/>
  </w:num>
  <w:num w:numId="11" w16cid:durableId="11762659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4AF"/>
    <w:rsid w:val="00042E1D"/>
    <w:rsid w:val="00091134"/>
    <w:rsid w:val="0015661B"/>
    <w:rsid w:val="0018726B"/>
    <w:rsid w:val="001B4254"/>
    <w:rsid w:val="00295122"/>
    <w:rsid w:val="002C217A"/>
    <w:rsid w:val="003E54D1"/>
    <w:rsid w:val="004073ED"/>
    <w:rsid w:val="004103D7"/>
    <w:rsid w:val="004A3AB8"/>
    <w:rsid w:val="00502120"/>
    <w:rsid w:val="0050222C"/>
    <w:rsid w:val="00764406"/>
    <w:rsid w:val="00790B90"/>
    <w:rsid w:val="00800844"/>
    <w:rsid w:val="009E1160"/>
    <w:rsid w:val="009F11B8"/>
    <w:rsid w:val="00AA16B5"/>
    <w:rsid w:val="00AA64AF"/>
    <w:rsid w:val="00B823E2"/>
    <w:rsid w:val="00BB3A60"/>
    <w:rsid w:val="00C46550"/>
    <w:rsid w:val="00C75CE3"/>
    <w:rsid w:val="00CA0BA1"/>
    <w:rsid w:val="00D12425"/>
    <w:rsid w:val="00D20234"/>
    <w:rsid w:val="00DE1485"/>
    <w:rsid w:val="00E52812"/>
    <w:rsid w:val="00EE70F2"/>
    <w:rsid w:val="00FB15C1"/>
    <w:rsid w:val="00FC3F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267AA6"/>
  <w15:docId w15:val="{D2594E63-6E71-44FF-BD82-330C1CBDA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nl" w:eastAsia="nl-N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422" w:hanging="279"/>
      <w:outlineLvl w:val="0"/>
    </w:pPr>
    <w:rPr>
      <w:b/>
      <w:bCs/>
      <w:sz w:val="24"/>
      <w:szCs w:val="24"/>
    </w:rPr>
  </w:style>
  <w:style w:type="paragraph" w:styleId="Heading2">
    <w:name w:val="heading 2"/>
    <w:basedOn w:val="Normal"/>
    <w:next w:val="Normal"/>
    <w:uiPriority w:val="9"/>
    <w:unhideWhenUsed/>
    <w:qFormat/>
    <w:pPr>
      <w:spacing w:before="1"/>
      <w:ind w:left="143"/>
      <w:outlineLvl w:val="1"/>
    </w:pPr>
    <w:rPr>
      <w:b/>
      <w:bCs/>
      <w:sz w:val="20"/>
      <w:szCs w:val="20"/>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165"/>
      <w:ind w:left="143"/>
    </w:pPr>
    <w:rPr>
      <w:b/>
      <w:bCs/>
      <w:sz w:val="36"/>
      <w:szCs w:val="3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paragraph" w:styleId="Header">
    <w:name w:val="header"/>
    <w:basedOn w:val="Normal"/>
    <w:link w:val="HeaderChar"/>
    <w:uiPriority w:val="99"/>
    <w:unhideWhenUsed/>
    <w:rsid w:val="00C46550"/>
    <w:pPr>
      <w:tabs>
        <w:tab w:val="center" w:pos="4703"/>
        <w:tab w:val="right" w:pos="9406"/>
      </w:tabs>
    </w:pPr>
  </w:style>
  <w:style w:type="character" w:customStyle="1" w:styleId="HeaderChar">
    <w:name w:val="Header Char"/>
    <w:basedOn w:val="DefaultParagraphFont"/>
    <w:link w:val="Header"/>
    <w:uiPriority w:val="99"/>
    <w:rsid w:val="00C46550"/>
  </w:style>
  <w:style w:type="paragraph" w:styleId="Footer">
    <w:name w:val="footer"/>
    <w:basedOn w:val="Normal"/>
    <w:link w:val="FooterChar"/>
    <w:uiPriority w:val="99"/>
    <w:unhideWhenUsed/>
    <w:rsid w:val="00C46550"/>
    <w:pPr>
      <w:tabs>
        <w:tab w:val="center" w:pos="4703"/>
        <w:tab w:val="right" w:pos="9406"/>
      </w:tabs>
    </w:pPr>
  </w:style>
  <w:style w:type="character" w:customStyle="1" w:styleId="FooterChar">
    <w:name w:val="Footer Char"/>
    <w:basedOn w:val="DefaultParagraphFont"/>
    <w:link w:val="Footer"/>
    <w:uiPriority w:val="99"/>
    <w:rsid w:val="00C46550"/>
  </w:style>
  <w:style w:type="paragraph" w:customStyle="1" w:styleId="Default">
    <w:name w:val="Default"/>
    <w:rsid w:val="004103D7"/>
    <w:pPr>
      <w:widowControl/>
      <w:autoSpaceDE w:val="0"/>
      <w:autoSpaceDN w:val="0"/>
      <w:adjustRightInd w:val="0"/>
    </w:pPr>
    <w:rPr>
      <w:rFonts w:ascii="Segoe UI" w:hAnsi="Segoe UI" w:cs="Segoe UI"/>
      <w:color w:val="000000"/>
      <w:sz w:val="24"/>
      <w:szCs w:val="24"/>
      <w:lang w:val="nl-NL"/>
    </w:rPr>
  </w:style>
  <w:style w:type="character" w:styleId="Hyperlink">
    <w:name w:val="Hyperlink"/>
    <w:basedOn w:val="DefaultParagraphFont"/>
    <w:uiPriority w:val="99"/>
    <w:unhideWhenUsed/>
    <w:rsid w:val="00764406"/>
    <w:rPr>
      <w:color w:val="0000FF" w:themeColor="hyperlink"/>
      <w:u w:val="single"/>
    </w:rPr>
  </w:style>
  <w:style w:type="character" w:styleId="UnresolvedMention">
    <w:name w:val="Unresolved Mention"/>
    <w:basedOn w:val="DefaultParagraphFont"/>
    <w:uiPriority w:val="99"/>
    <w:semiHidden/>
    <w:unhideWhenUsed/>
    <w:rsid w:val="007644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autoriteitpersoonsgegevens.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clinicaltrials.gov/" TargetMode="External"/><Relationship Id="rId10" Type="http://schemas.openxmlformats.org/officeDocument/2006/relationships/hyperlink" Target="http://www.rijksoverheid.nl/mensenonderzoe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autoriteitpersoonsgegevens.n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C29CA-BEDA-4914-A8F4-E67B48D6D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9</Pages>
  <Words>3096</Words>
  <Characters>17032</Characters>
  <Application>Microsoft Office Word</Application>
  <DocSecurity>0</DocSecurity>
  <Lines>141</Lines>
  <Paragraphs>40</Paragraphs>
  <ScaleCrop>false</ScaleCrop>
  <Company>Maastricht University</Company>
  <LinksUpToDate>false</LinksUpToDate>
  <CharactersWithSpaces>20088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Bierens, Juul (RAD)</dc:creator>
  <cp:lastModifiedBy>Bierens, Juul (RAD)</cp:lastModifiedBy>
  <cp:revision>23</cp:revision>
  <cp:lastPrinted>2026-03-20T13:32:00Z</cp:lastPrinted>
  <dcterms:created xsi:type="dcterms:W3CDTF">2026-03-20T12:49:00Z</dcterms:created>
  <dcterms:modified xsi:type="dcterms:W3CDTF">2026-03-31T08:52:00Z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2025-12-01T00:00:00Z</vt:lpwstr>
  </property>
  <property fmtid="{D5CDD505-2E9C-101B-9397-08002B2CF9AE}" pid="3" name="Creator">
    <vt:lpwstr>Microsoft® Word voor Microsoft 365</vt:lpwstr>
  </property>
  <property fmtid="{D5CDD505-2E9C-101B-9397-08002B2CF9AE}" pid="4" name="LastSaved">
    <vt:lpwstr>2026-02-02T00:00:00Z</vt:lpwstr>
  </property>
  <property fmtid="{D5CDD505-2E9C-101B-9397-08002B2CF9AE}" pid="5" name="Producer">
    <vt:lpwstr>Microsoft® Word voor Microsoft 365</vt:lpwstr>
  </property>
</Properties>
</file>